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1C" w:rsidRPr="00CB63ED" w:rsidRDefault="003C231C" w:rsidP="003C231C">
      <w:pPr>
        <w:spacing w:line="360" w:lineRule="auto"/>
        <w:ind w:left="426"/>
        <w:jc w:val="center"/>
        <w:rPr>
          <w:b/>
          <w:bCs/>
          <w:color w:val="000000"/>
          <w:kern w:val="24"/>
          <w:sz w:val="28"/>
          <w:szCs w:val="28"/>
          <w:lang w:val="az-Latn-AZ"/>
        </w:rPr>
      </w:pPr>
      <w:bookmarkStart w:id="0" w:name="_GoBack"/>
      <w:bookmarkEnd w:id="0"/>
      <w:r w:rsidRPr="00CB63ED">
        <w:rPr>
          <w:b/>
          <w:bCs/>
          <w:color w:val="000000"/>
          <w:kern w:val="24"/>
          <w:sz w:val="28"/>
          <w:szCs w:val="28"/>
          <w:lang w:val="az-Latn-AZ"/>
        </w:rPr>
        <w:t>Mühazirə mövzusu 8.</w:t>
      </w:r>
    </w:p>
    <w:p w:rsidR="003C231C" w:rsidRPr="00CB63ED" w:rsidRDefault="003C231C" w:rsidP="003C231C">
      <w:pPr>
        <w:spacing w:line="360" w:lineRule="auto"/>
        <w:ind w:left="426"/>
        <w:jc w:val="center"/>
        <w:rPr>
          <w:b/>
          <w:bCs/>
          <w:color w:val="000000"/>
          <w:kern w:val="24"/>
          <w:sz w:val="28"/>
          <w:szCs w:val="28"/>
          <w:lang w:val="az-Latn-AZ"/>
        </w:rPr>
      </w:pPr>
      <w:r w:rsidRPr="00CB63ED">
        <w:rPr>
          <w:b/>
          <w:bCs/>
          <w:color w:val="000000"/>
          <w:kern w:val="24"/>
          <w:sz w:val="28"/>
          <w:szCs w:val="28"/>
          <w:lang w:val="az-Latn-AZ"/>
        </w:rPr>
        <w:t>Plan</w:t>
      </w:r>
    </w:p>
    <w:p w:rsidR="003C231C" w:rsidRPr="00CB63ED" w:rsidRDefault="003C231C" w:rsidP="003C231C">
      <w:pPr>
        <w:pStyle w:val="af6"/>
        <w:spacing w:before="0" w:beforeAutospacing="0" w:after="0" w:afterAutospacing="0" w:line="360" w:lineRule="auto"/>
        <w:ind w:left="426"/>
        <w:rPr>
          <w:b/>
          <w:color w:val="000000"/>
          <w:kern w:val="24"/>
          <w:sz w:val="28"/>
          <w:szCs w:val="28"/>
          <w:lang w:val="az-Latn-AZ"/>
        </w:rPr>
      </w:pPr>
      <w:r w:rsidRPr="00CB63ED">
        <w:rPr>
          <w:b/>
          <w:bCs/>
          <w:color w:val="000000"/>
          <w:kern w:val="24"/>
          <w:sz w:val="28"/>
          <w:szCs w:val="28"/>
          <w:lang w:val="az-Latn-AZ"/>
        </w:rPr>
        <w:t>Elektrodların təsnifatı</w:t>
      </w:r>
    </w:p>
    <w:p w:rsidR="003C231C" w:rsidRDefault="003C231C" w:rsidP="003C231C">
      <w:pPr>
        <w:spacing w:line="360" w:lineRule="auto"/>
        <w:ind w:left="426"/>
        <w:rPr>
          <w:b/>
          <w:color w:val="000000"/>
          <w:sz w:val="28"/>
          <w:szCs w:val="28"/>
          <w:lang w:val="az-Latn-AZ"/>
        </w:rPr>
      </w:pPr>
      <w:r w:rsidRPr="00CB63ED">
        <w:rPr>
          <w:b/>
          <w:color w:val="000000"/>
          <w:sz w:val="28"/>
          <w:szCs w:val="28"/>
          <w:lang w:val="az-Latn-AZ"/>
        </w:rPr>
        <w:t xml:space="preserve">Patensiometrik titrləmə </w:t>
      </w:r>
    </w:p>
    <w:p w:rsidR="003C231C" w:rsidRPr="00CB63ED" w:rsidRDefault="003C231C" w:rsidP="003C231C">
      <w:pPr>
        <w:spacing w:line="360" w:lineRule="auto"/>
        <w:ind w:left="426"/>
        <w:rPr>
          <w:color w:val="000000"/>
          <w:sz w:val="28"/>
          <w:szCs w:val="28"/>
          <w:lang w:val="az-Latn-AZ"/>
        </w:rPr>
      </w:pPr>
      <w:r w:rsidRPr="00CB63ED">
        <w:rPr>
          <w:b/>
          <w:color w:val="000000"/>
          <w:sz w:val="28"/>
          <w:szCs w:val="28"/>
          <w:lang w:val="az-Latn-AZ"/>
        </w:rPr>
        <w:t>Polyaroqrafiya</w:t>
      </w:r>
      <w:r>
        <w:rPr>
          <w:b/>
          <w:color w:val="000000"/>
          <w:sz w:val="28"/>
          <w:szCs w:val="28"/>
          <w:lang w:val="az-Latn-AZ"/>
        </w:rPr>
        <w:t xml:space="preserve"> </w:t>
      </w:r>
    </w:p>
    <w:p w:rsidR="003C231C" w:rsidRPr="002C32EA" w:rsidRDefault="003C231C" w:rsidP="003C231C">
      <w:pPr>
        <w:spacing w:line="360" w:lineRule="auto"/>
        <w:ind w:firstLine="706"/>
        <w:jc w:val="both"/>
        <w:textAlignment w:val="baseline"/>
        <w:rPr>
          <w:sz w:val="28"/>
          <w:szCs w:val="28"/>
          <w:lang w:val="az-Latn-AZ"/>
        </w:rPr>
      </w:pPr>
      <w:r w:rsidRPr="002C32EA">
        <w:rPr>
          <w:color w:val="000000"/>
          <w:kern w:val="24"/>
          <w:sz w:val="28"/>
          <w:szCs w:val="28"/>
          <w:lang w:val="az-Latn-AZ"/>
        </w:rPr>
        <w:t>Elektrodlar quruluşundan və elektrod reaksiyasının növündən asılı olaraq 3 növə  bölünürlər:</w:t>
      </w:r>
    </w:p>
    <w:p w:rsidR="003C231C" w:rsidRPr="008E68C4" w:rsidRDefault="003C231C" w:rsidP="003C231C">
      <w:pPr>
        <w:pStyle w:val="a8"/>
        <w:numPr>
          <w:ilvl w:val="0"/>
          <w:numId w:val="43"/>
        </w:numPr>
        <w:kinsoku w:val="0"/>
        <w:overflowPunct w:val="0"/>
        <w:spacing w:line="360" w:lineRule="auto"/>
        <w:textAlignment w:val="baseline"/>
        <w:rPr>
          <w:sz w:val="28"/>
          <w:szCs w:val="28"/>
          <w:lang w:val="az-Latn-AZ"/>
        </w:rPr>
      </w:pPr>
      <w:r w:rsidRPr="008E68C4">
        <w:rPr>
          <w:kern w:val="24"/>
          <w:sz w:val="28"/>
          <w:szCs w:val="28"/>
          <w:lang w:val="az-Latn-AZ"/>
        </w:rPr>
        <w:t>Birinci növ</w:t>
      </w:r>
    </w:p>
    <w:p w:rsidR="003C231C" w:rsidRPr="008E68C4" w:rsidRDefault="003C231C" w:rsidP="003C231C">
      <w:pPr>
        <w:pStyle w:val="a8"/>
        <w:numPr>
          <w:ilvl w:val="0"/>
          <w:numId w:val="43"/>
        </w:numPr>
        <w:kinsoku w:val="0"/>
        <w:overflowPunct w:val="0"/>
        <w:spacing w:line="360" w:lineRule="auto"/>
        <w:textAlignment w:val="baseline"/>
        <w:rPr>
          <w:sz w:val="28"/>
          <w:szCs w:val="28"/>
          <w:lang w:val="az-Latn-AZ"/>
        </w:rPr>
      </w:pPr>
      <w:r w:rsidRPr="008E68C4">
        <w:rPr>
          <w:kern w:val="24"/>
          <w:sz w:val="28"/>
          <w:szCs w:val="28"/>
          <w:lang w:val="az-Latn-AZ"/>
        </w:rPr>
        <w:t>İkinci növ</w:t>
      </w:r>
    </w:p>
    <w:p w:rsidR="003C231C" w:rsidRPr="008E68C4" w:rsidRDefault="003C231C" w:rsidP="003C231C">
      <w:pPr>
        <w:pStyle w:val="a8"/>
        <w:numPr>
          <w:ilvl w:val="0"/>
          <w:numId w:val="43"/>
        </w:numPr>
        <w:kinsoku w:val="0"/>
        <w:overflowPunct w:val="0"/>
        <w:spacing w:line="360" w:lineRule="auto"/>
        <w:textAlignment w:val="baseline"/>
        <w:rPr>
          <w:sz w:val="28"/>
          <w:szCs w:val="28"/>
          <w:lang w:val="az-Latn-AZ"/>
        </w:rPr>
      </w:pPr>
      <w:r w:rsidRPr="008E68C4">
        <w:rPr>
          <w:kern w:val="24"/>
          <w:sz w:val="28"/>
          <w:szCs w:val="28"/>
          <w:lang w:val="az-Latn-AZ"/>
        </w:rPr>
        <w:t>Oksidləşmə</w:t>
      </w:r>
      <w:r>
        <w:rPr>
          <w:kern w:val="24"/>
          <w:sz w:val="28"/>
          <w:szCs w:val="28"/>
          <w:lang w:val="az-Latn-AZ"/>
        </w:rPr>
        <w:t xml:space="preserve"> </w:t>
      </w:r>
      <w:r w:rsidRPr="008E68C4">
        <w:rPr>
          <w:kern w:val="24"/>
          <w:sz w:val="28"/>
          <w:szCs w:val="28"/>
          <w:lang w:val="az-Latn-AZ"/>
        </w:rPr>
        <w:t>-</w:t>
      </w:r>
      <w:r>
        <w:rPr>
          <w:kern w:val="24"/>
          <w:sz w:val="28"/>
          <w:szCs w:val="28"/>
          <w:lang w:val="az-Latn-AZ"/>
        </w:rPr>
        <w:t xml:space="preserve"> </w:t>
      </w:r>
      <w:r w:rsidRPr="008E68C4">
        <w:rPr>
          <w:kern w:val="24"/>
          <w:sz w:val="28"/>
          <w:szCs w:val="28"/>
          <w:lang w:val="az-Latn-AZ"/>
        </w:rPr>
        <w:t>peduksiya</w:t>
      </w:r>
    </w:p>
    <w:p w:rsidR="003C231C" w:rsidRPr="00D91EC1" w:rsidRDefault="003C231C" w:rsidP="003C231C">
      <w:pPr>
        <w:spacing w:line="360" w:lineRule="auto"/>
        <w:jc w:val="both"/>
        <w:textAlignment w:val="baseline"/>
        <w:rPr>
          <w:color w:val="000000"/>
          <w:kern w:val="24"/>
          <w:sz w:val="28"/>
          <w:szCs w:val="28"/>
          <w:lang w:val="az-Latn-AZ"/>
        </w:rPr>
      </w:pPr>
      <w:r>
        <w:rPr>
          <w:color w:val="000000"/>
          <w:kern w:val="24"/>
          <w:sz w:val="28"/>
          <w:szCs w:val="28"/>
          <w:lang w:val="az-Latn-AZ"/>
        </w:rPr>
        <w:t>1.</w:t>
      </w:r>
      <w:r w:rsidRPr="00D91EC1">
        <w:rPr>
          <w:color w:val="000000"/>
          <w:kern w:val="24"/>
          <w:sz w:val="28"/>
          <w:szCs w:val="28"/>
          <w:lang w:val="az-Latn-AZ"/>
        </w:rPr>
        <w:t xml:space="preserve">Birinci növ elektrodlara </w:t>
      </w:r>
      <w:r w:rsidRPr="00D91EC1">
        <w:rPr>
          <w:b/>
          <w:bCs/>
          <w:i/>
          <w:iCs/>
          <w:color w:val="FF0000"/>
          <w:kern w:val="24"/>
          <w:sz w:val="28"/>
          <w:szCs w:val="28"/>
          <w:lang w:val="az-Latn-AZ"/>
        </w:rPr>
        <w:t>metal və ya qaz elektrodları</w:t>
      </w:r>
      <w:r w:rsidRPr="00D91EC1">
        <w:rPr>
          <w:color w:val="000000"/>
          <w:kern w:val="24"/>
          <w:sz w:val="28"/>
          <w:szCs w:val="28"/>
          <w:lang w:val="az-Latn-AZ"/>
        </w:rPr>
        <w:t xml:space="preserve"> aiddir. Bu elektrodların potensialı onların fəallığından asılı olub metal ionlarına görə dönəndirlər. Bu növ elektrodlara hidrogen elektrodu da aid edilir. Səthi platin qarası ilə örtülmüş platin lövhə məhlula salınır və məhlul-dan hidrogen qazı buraxılır. Hidrogen platinin səthində adsorbsiya olunur və səthi hidrogenlə doydurulmuş platin lövhə özünü birinci növ elektrod kimi aparır. Platinin səthindəki hidrogen atomları ilə məhluldakı hidrogen ionları arasında tarazlıq yaranır. </w:t>
      </w:r>
    </w:p>
    <w:p w:rsidR="003C231C" w:rsidRPr="002C32EA" w:rsidRDefault="003C231C" w:rsidP="003C231C">
      <w:pPr>
        <w:spacing w:line="360" w:lineRule="auto"/>
        <w:ind w:firstLine="706"/>
        <w:jc w:val="both"/>
        <w:textAlignment w:val="baseline"/>
        <w:rPr>
          <w:sz w:val="28"/>
          <w:szCs w:val="28"/>
          <w:lang w:val="az-Latn-AZ"/>
        </w:rPr>
      </w:pPr>
    </w:p>
    <w:p w:rsidR="003C231C" w:rsidRPr="002C32EA" w:rsidRDefault="003C231C" w:rsidP="003C231C">
      <w:pPr>
        <w:spacing w:line="360" w:lineRule="auto"/>
        <w:ind w:firstLine="706"/>
        <w:jc w:val="center"/>
        <w:textAlignment w:val="baseline"/>
        <w:rPr>
          <w:sz w:val="28"/>
          <w:szCs w:val="28"/>
          <w:lang w:val="az-Latn-AZ"/>
        </w:rPr>
      </w:pPr>
      <w:r w:rsidRPr="00CB63ED">
        <w:rPr>
          <w:color w:val="000000"/>
          <w:kern w:val="24"/>
          <w:position w:val="-24"/>
          <w:sz w:val="28"/>
          <w:szCs w:val="28"/>
          <w:lang w:val="az-Latn-AZ"/>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4.25pt" o:ole="">
            <v:imagedata r:id="rId7" o:title=""/>
          </v:shape>
          <o:OLEObject Type="Embed" ProgID="Equation.3" ShapeID="_x0000_i1025" DrawAspect="Content" ObjectID="_1688725814" r:id="rId8"/>
        </w:object>
      </w:r>
      <w:r w:rsidRPr="002C32EA">
        <w:rPr>
          <w:color w:val="000000"/>
          <w:kern w:val="24"/>
          <w:position w:val="1"/>
          <w:sz w:val="28"/>
          <w:szCs w:val="28"/>
          <w:lang w:val="az-Latn-AZ"/>
        </w:rPr>
        <w:t>H</w:t>
      </w:r>
      <w:r w:rsidRPr="002C32EA">
        <w:rPr>
          <w:color w:val="000000"/>
          <w:kern w:val="24"/>
          <w:position w:val="-17"/>
          <w:sz w:val="28"/>
          <w:szCs w:val="28"/>
          <w:vertAlign w:val="subscript"/>
          <w:lang w:val="az-Latn-AZ"/>
        </w:rPr>
        <w:t xml:space="preserve">2 </w:t>
      </w:r>
      <w:r w:rsidRPr="002C32EA">
        <w:rPr>
          <w:rFonts w:ascii="Cambria Math" w:eastAsia="Arial Unicode MS" w:hAnsi="Cambria Math" w:cs="Cambria Math"/>
          <w:color w:val="000000"/>
          <w:kern w:val="24"/>
          <w:position w:val="1"/>
          <w:sz w:val="28"/>
          <w:szCs w:val="28"/>
          <w:lang w:val="az-Latn-AZ"/>
        </w:rPr>
        <w:t>⇄</w:t>
      </w:r>
      <w:r w:rsidRPr="002C32EA">
        <w:rPr>
          <w:rFonts w:eastAsia="Arial Unicode MS"/>
          <w:color w:val="000000"/>
          <w:kern w:val="24"/>
          <w:position w:val="1"/>
          <w:sz w:val="28"/>
          <w:szCs w:val="28"/>
          <w:lang w:val="az-Latn-AZ"/>
        </w:rPr>
        <w:t xml:space="preserve"> H</w:t>
      </w:r>
      <w:r w:rsidRPr="002C32EA">
        <w:rPr>
          <w:rFonts w:eastAsia="Arial Unicode MS"/>
          <w:color w:val="000000"/>
          <w:kern w:val="24"/>
          <w:position w:val="17"/>
          <w:sz w:val="28"/>
          <w:szCs w:val="28"/>
          <w:vertAlign w:val="superscript"/>
          <w:lang w:val="az-Latn-AZ"/>
        </w:rPr>
        <w:t>+</w:t>
      </w:r>
      <w:r w:rsidRPr="002C32EA">
        <w:rPr>
          <w:rFonts w:eastAsia="Arial Unicode MS"/>
          <w:color w:val="000000"/>
          <w:kern w:val="24"/>
          <w:position w:val="1"/>
          <w:sz w:val="28"/>
          <w:szCs w:val="28"/>
          <w:lang w:val="az-Latn-AZ"/>
        </w:rPr>
        <w:t xml:space="preserve"> + e</w:t>
      </w:r>
      <w:r w:rsidRPr="002C32EA">
        <w:rPr>
          <w:rFonts w:eastAsia="Arial Unicode MS"/>
          <w:color w:val="000000"/>
          <w:kern w:val="24"/>
          <w:position w:val="17"/>
          <w:sz w:val="28"/>
          <w:szCs w:val="28"/>
          <w:vertAlign w:val="superscript"/>
          <w:lang w:val="az-Latn-AZ"/>
        </w:rPr>
        <w:t>¯</w:t>
      </w:r>
    </w:p>
    <w:p w:rsidR="003C231C" w:rsidRDefault="003C231C" w:rsidP="003C231C">
      <w:pPr>
        <w:spacing w:line="360" w:lineRule="auto"/>
        <w:ind w:firstLine="706"/>
        <w:jc w:val="both"/>
        <w:rPr>
          <w:color w:val="000000"/>
          <w:kern w:val="24"/>
          <w:sz w:val="28"/>
          <w:szCs w:val="28"/>
          <w:lang w:val="az-Latn-AZ"/>
        </w:rPr>
      </w:pPr>
    </w:p>
    <w:p w:rsidR="003C231C" w:rsidRPr="00CB63ED" w:rsidRDefault="003C231C" w:rsidP="003C231C">
      <w:pPr>
        <w:spacing w:line="360" w:lineRule="auto"/>
        <w:ind w:firstLine="706"/>
        <w:jc w:val="both"/>
        <w:rPr>
          <w:color w:val="00B050"/>
          <w:kern w:val="24"/>
          <w:sz w:val="28"/>
          <w:szCs w:val="28"/>
          <w:lang w:val="az-Latn-AZ"/>
        </w:rPr>
      </w:pPr>
      <w:r w:rsidRPr="002C32EA">
        <w:rPr>
          <w:color w:val="000000"/>
          <w:kern w:val="24"/>
          <w:sz w:val="28"/>
          <w:szCs w:val="28"/>
          <w:lang w:val="az-Latn-AZ"/>
        </w:rPr>
        <w:t xml:space="preserve">Platin lövhə mühitə qarşı təsirsiz olub, göstərilən elek-trod prosesinə katalitik təsir göstərmir, yəni yalnız elek-tron daşıyıcısı rolunu oynayır. Hidrogen ionunun </w:t>
      </w:r>
      <w:r w:rsidRPr="002C32EA">
        <w:rPr>
          <w:b/>
          <w:bCs/>
          <w:color w:val="00B050"/>
          <w:kern w:val="24"/>
          <w:sz w:val="28"/>
          <w:szCs w:val="28"/>
          <w:lang w:val="az-Latn-AZ"/>
        </w:rPr>
        <w:t>elektrod potensialı</w:t>
      </w:r>
      <w:r w:rsidRPr="002C32EA">
        <w:rPr>
          <w:color w:val="00B050"/>
          <w:kern w:val="24"/>
          <w:sz w:val="28"/>
          <w:szCs w:val="28"/>
          <w:lang w:val="az-Latn-AZ"/>
        </w:rPr>
        <w:t xml:space="preserve"> </w:t>
      </w:r>
    </w:p>
    <w:p w:rsidR="003C231C" w:rsidRPr="002C32EA" w:rsidRDefault="003C231C" w:rsidP="003C231C">
      <w:pPr>
        <w:spacing w:line="360" w:lineRule="auto"/>
        <w:jc w:val="both"/>
        <w:rPr>
          <w:sz w:val="28"/>
          <w:szCs w:val="28"/>
          <w:lang w:val="az-Latn-AZ"/>
        </w:rPr>
      </w:pPr>
    </w:p>
    <w:p w:rsidR="003C231C" w:rsidRPr="00CB63ED" w:rsidRDefault="003C231C" w:rsidP="003C231C">
      <w:pPr>
        <w:spacing w:line="360" w:lineRule="auto"/>
        <w:jc w:val="center"/>
        <w:rPr>
          <w:sz w:val="28"/>
          <w:szCs w:val="28"/>
          <w:lang w:val="az-Latn-AZ"/>
        </w:rPr>
      </w:pPr>
      <w:r w:rsidRPr="00CB63ED">
        <w:rPr>
          <w:position w:val="-14"/>
          <w:sz w:val="28"/>
          <w:szCs w:val="28"/>
          <w:lang w:val="az-Latn-AZ"/>
        </w:rPr>
        <w:object w:dxaOrig="2439" w:dyaOrig="400">
          <v:shape id="_x0000_i1026" type="#_x0000_t75" style="width:234.75pt;height:39pt" o:ole="">
            <v:imagedata r:id="rId9" o:title=""/>
          </v:shape>
          <o:OLEObject Type="Embed" ProgID="Equation.3" ShapeID="_x0000_i1026" DrawAspect="Content" ObjectID="_1688725815" r:id="rId10"/>
        </w:object>
      </w: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rPr>
          <w:sz w:val="28"/>
          <w:szCs w:val="28"/>
          <w:lang w:val="az-Latn-AZ"/>
        </w:rPr>
      </w:pPr>
      <w:r w:rsidRPr="00CB63ED">
        <w:rPr>
          <w:rFonts w:eastAsia="Arial Unicode MS"/>
          <w:color w:val="000000"/>
          <w:kern w:val="24"/>
          <w:position w:val="1"/>
          <w:sz w:val="28"/>
          <w:szCs w:val="28"/>
          <w:lang w:val="az-Latn-AZ"/>
        </w:rPr>
        <w:t xml:space="preserve">tənliyi ilə hesablanır. Hidrogenin təzyiqi 1 atm. və hidrogen ionlarının fəallığı vahid olanda </w:t>
      </w:r>
      <w:r w:rsidRPr="00CB63ED">
        <w:rPr>
          <w:position w:val="-14"/>
          <w:sz w:val="28"/>
          <w:szCs w:val="28"/>
          <w:lang w:val="az-Latn-AZ"/>
        </w:rPr>
        <w:object w:dxaOrig="980" w:dyaOrig="400">
          <v:shape id="_x0000_i1027" type="#_x0000_t75" style="width:78.75pt;height:33pt" o:ole="">
            <v:imagedata r:id="rId11" o:title=""/>
          </v:shape>
          <o:OLEObject Type="Embed" ProgID="Equation.3" ShapeID="_x0000_i1027" DrawAspect="Content" ObjectID="_1688725816" r:id="rId12"/>
        </w:object>
      </w:r>
      <w:r w:rsidRPr="00CB63ED">
        <w:rPr>
          <w:sz w:val="28"/>
          <w:szCs w:val="28"/>
          <w:lang w:val="az-Latn-AZ"/>
        </w:rPr>
        <w:t>olur</w:t>
      </w:r>
      <w:r>
        <w:rPr>
          <w:sz w:val="28"/>
          <w:szCs w:val="28"/>
          <w:lang w:val="az-Latn-AZ"/>
        </w:rPr>
        <w:t>.</w:t>
      </w:r>
      <w:r>
        <w:rPr>
          <w:sz w:val="28"/>
          <w:szCs w:val="28"/>
          <w:lang w:val="az-Latn-AZ"/>
        </w:rPr>
        <w:tab/>
      </w:r>
    </w:p>
    <w:p w:rsidR="003C231C" w:rsidRPr="001E3CF0" w:rsidRDefault="003C231C" w:rsidP="003C231C">
      <w:pPr>
        <w:spacing w:line="360" w:lineRule="auto"/>
        <w:ind w:firstLine="708"/>
        <w:jc w:val="both"/>
        <w:rPr>
          <w:sz w:val="28"/>
          <w:szCs w:val="28"/>
          <w:lang w:val="az-Latn-AZ"/>
        </w:rPr>
      </w:pPr>
      <w:r w:rsidRPr="001E3CF0">
        <w:rPr>
          <w:rFonts w:eastAsia="Arial Unicode MS"/>
          <w:color w:val="000000"/>
          <w:kern w:val="24"/>
          <w:sz w:val="28"/>
          <w:szCs w:val="28"/>
          <w:lang w:val="az-Latn-AZ"/>
        </w:rPr>
        <w:t>Şərti olaraq hidrogen elektrodunun standart elektrod potensialı sıfır qəbul edilir. Hər hansı elektrodun potensialını təyin etmək üçün hidrogen elektrodundan (müqayisə elektrodu) və tədqiq olunan elektroddan ibarət dövrənin elektrik hərəkət qüvvəsini ölçürlər.</w:t>
      </w:r>
    </w:p>
    <w:p w:rsidR="003C231C" w:rsidRPr="00D91EC1" w:rsidRDefault="003C231C" w:rsidP="003C231C">
      <w:pPr>
        <w:spacing w:line="360" w:lineRule="auto"/>
        <w:jc w:val="both"/>
        <w:textAlignment w:val="baseline"/>
        <w:rPr>
          <w:sz w:val="28"/>
          <w:szCs w:val="28"/>
          <w:lang w:val="az-Latn-AZ"/>
        </w:rPr>
      </w:pPr>
      <w:r>
        <w:rPr>
          <w:rFonts w:eastAsia="Arial Unicode MS"/>
          <w:color w:val="000000"/>
          <w:kern w:val="24"/>
          <w:sz w:val="28"/>
          <w:szCs w:val="28"/>
          <w:lang w:val="az-Latn-AZ"/>
        </w:rPr>
        <w:lastRenderedPageBreak/>
        <w:t>2.</w:t>
      </w:r>
      <w:r w:rsidRPr="00D91EC1">
        <w:rPr>
          <w:rFonts w:eastAsia="Arial Unicode MS"/>
          <w:color w:val="000000"/>
          <w:kern w:val="24"/>
          <w:sz w:val="28"/>
          <w:szCs w:val="28"/>
          <w:lang w:val="az-Latn-AZ"/>
        </w:rPr>
        <w:t xml:space="preserve">İkinci növ elektrodlar üç fazadan ibarət olurlar. Metalın səthi çətin həll olan duzu ilə örtüldükdən sonra onu həmin duzun tərkibində olan  anion məhluluna salırlar. Ikinci növ elektrodlara misal olaraq, </w:t>
      </w:r>
      <w:r w:rsidRPr="00D91EC1">
        <w:rPr>
          <w:rFonts w:eastAsia="Arial Unicode MS"/>
          <w:b/>
          <w:bCs/>
          <w:iCs/>
          <w:kern w:val="24"/>
          <w:sz w:val="28"/>
          <w:szCs w:val="28"/>
          <w:lang w:val="az-Latn-AZ"/>
        </w:rPr>
        <w:t>gümüş-xlorid elektrodunu (Ag,AgCl/KCl) və kalomel (Hg,Hg</w:t>
      </w:r>
      <w:r w:rsidRPr="00D91EC1">
        <w:rPr>
          <w:rFonts w:eastAsia="Arial Unicode MS"/>
          <w:b/>
          <w:bCs/>
          <w:iCs/>
          <w:kern w:val="24"/>
          <w:position w:val="-14"/>
          <w:sz w:val="28"/>
          <w:szCs w:val="28"/>
          <w:vertAlign w:val="subscript"/>
          <w:lang w:val="az-Latn-AZ"/>
        </w:rPr>
        <w:t>2</w:t>
      </w:r>
      <w:r w:rsidRPr="00D91EC1">
        <w:rPr>
          <w:rFonts w:eastAsia="Arial Unicode MS"/>
          <w:b/>
          <w:bCs/>
          <w:iCs/>
          <w:kern w:val="24"/>
          <w:sz w:val="28"/>
          <w:szCs w:val="28"/>
          <w:lang w:val="az-Latn-AZ"/>
        </w:rPr>
        <w:t>Cl</w:t>
      </w:r>
      <w:r w:rsidRPr="00D91EC1">
        <w:rPr>
          <w:rFonts w:eastAsia="Arial Unicode MS"/>
          <w:b/>
          <w:bCs/>
          <w:iCs/>
          <w:kern w:val="24"/>
          <w:position w:val="-14"/>
          <w:sz w:val="28"/>
          <w:szCs w:val="28"/>
          <w:vertAlign w:val="subscript"/>
          <w:lang w:val="az-Latn-AZ"/>
        </w:rPr>
        <w:t>2</w:t>
      </w:r>
      <w:r w:rsidRPr="00D91EC1">
        <w:rPr>
          <w:rFonts w:eastAsia="Arial Unicode MS"/>
          <w:b/>
          <w:bCs/>
          <w:iCs/>
          <w:kern w:val="24"/>
          <w:sz w:val="28"/>
          <w:szCs w:val="28"/>
          <w:lang w:val="az-Latn-AZ"/>
        </w:rPr>
        <w:t>/KCl)  elektrodunu</w:t>
      </w:r>
      <w:r w:rsidRPr="00D91EC1">
        <w:rPr>
          <w:rFonts w:eastAsia="Arial Unicode MS"/>
          <w:b/>
          <w:bCs/>
          <w:i/>
          <w:iCs/>
          <w:kern w:val="24"/>
          <w:sz w:val="28"/>
          <w:szCs w:val="28"/>
          <w:lang w:val="az-Latn-AZ"/>
        </w:rPr>
        <w:t xml:space="preserve"> </w:t>
      </w:r>
      <w:r w:rsidRPr="00D91EC1">
        <w:rPr>
          <w:rFonts w:eastAsia="Arial Unicode MS"/>
          <w:color w:val="000000"/>
          <w:kern w:val="24"/>
          <w:sz w:val="28"/>
          <w:szCs w:val="28"/>
          <w:lang w:val="az-Latn-AZ"/>
        </w:rPr>
        <w:t xml:space="preserve">göstərmək olar. </w:t>
      </w:r>
    </w:p>
    <w:p w:rsidR="003C231C" w:rsidRPr="001E3CF0" w:rsidRDefault="003C231C" w:rsidP="003C231C">
      <w:pPr>
        <w:spacing w:line="360" w:lineRule="auto"/>
        <w:ind w:firstLine="708"/>
        <w:jc w:val="both"/>
        <w:textAlignment w:val="baseline"/>
        <w:rPr>
          <w:sz w:val="28"/>
          <w:szCs w:val="28"/>
          <w:lang w:val="az-Latn-AZ"/>
        </w:rPr>
      </w:pPr>
      <w:r w:rsidRPr="001E3CF0">
        <w:rPr>
          <w:rFonts w:eastAsia="Arial Unicode MS"/>
          <w:color w:val="000000"/>
          <w:kern w:val="24"/>
          <w:sz w:val="28"/>
          <w:szCs w:val="28"/>
          <w:lang w:val="az-Latn-AZ"/>
        </w:rPr>
        <w:t xml:space="preserve">Bu növ elektrodlarda potensial təyinedici ionlar anionlardır. Onların potensialı kationun və anionun fəallığı ilə ifadə olunur. Məsələn, kalomel elektro-dunda reaksiya dönəndir, elektroddakı civə və məhlulda olan xlor ionu kalomel əmələ gətirdiyindən sistemdə </w:t>
      </w:r>
    </w:p>
    <w:p w:rsidR="003C231C" w:rsidRPr="001E3CF0" w:rsidRDefault="003C231C" w:rsidP="003C231C">
      <w:pPr>
        <w:spacing w:line="360" w:lineRule="auto"/>
        <w:jc w:val="center"/>
        <w:textAlignment w:val="baseline"/>
        <w:rPr>
          <w:sz w:val="40"/>
          <w:szCs w:val="40"/>
          <w:lang w:val="az-Latn-AZ"/>
        </w:rPr>
      </w:pPr>
      <w:r w:rsidRPr="001E3CF0">
        <w:rPr>
          <w:rFonts w:eastAsia="Arial Unicode MS"/>
          <w:bCs/>
          <w:kern w:val="24"/>
          <w:sz w:val="40"/>
          <w:szCs w:val="40"/>
          <w:lang w:val="az-Latn-AZ"/>
        </w:rPr>
        <w:t>2Hg + 2Cl</w:t>
      </w:r>
      <w:r w:rsidRPr="001E3CF0">
        <w:rPr>
          <w:rFonts w:eastAsia="Arial Unicode MS"/>
          <w:bCs/>
          <w:kern w:val="24"/>
          <w:position w:val="17"/>
          <w:sz w:val="40"/>
          <w:szCs w:val="40"/>
          <w:vertAlign w:val="superscript"/>
          <w:lang w:val="az-Latn-AZ"/>
        </w:rPr>
        <w:t xml:space="preserve">¯ </w:t>
      </w:r>
      <w:r w:rsidRPr="001E3CF0">
        <w:rPr>
          <w:rFonts w:ascii="Cambria Math" w:eastAsia="Arial Unicode MS" w:hAnsi="Cambria Math" w:cs="Cambria Math"/>
          <w:bCs/>
          <w:kern w:val="24"/>
          <w:position w:val="1"/>
          <w:sz w:val="40"/>
          <w:szCs w:val="40"/>
          <w:lang w:val="az-Latn-AZ"/>
        </w:rPr>
        <w:t>⇄</w:t>
      </w:r>
      <w:r w:rsidRPr="008E68C4">
        <w:rPr>
          <w:rFonts w:ascii="Cambria Math" w:eastAsia="Arial Unicode MS" w:hAnsi="Cambria Math" w:cs="Cambria Math"/>
          <w:bCs/>
          <w:kern w:val="24"/>
          <w:position w:val="1"/>
          <w:sz w:val="40"/>
          <w:szCs w:val="40"/>
          <w:lang w:val="az-Latn-AZ"/>
        </w:rPr>
        <w:t xml:space="preserve"> </w:t>
      </w:r>
      <w:r w:rsidRPr="001E3CF0">
        <w:rPr>
          <w:rFonts w:eastAsia="Arial Unicode MS"/>
          <w:bCs/>
          <w:kern w:val="24"/>
          <w:sz w:val="40"/>
          <w:szCs w:val="40"/>
          <w:lang w:val="az-Latn-AZ"/>
        </w:rPr>
        <w:t>Hg</w:t>
      </w:r>
      <w:r w:rsidRPr="001E3CF0">
        <w:rPr>
          <w:rFonts w:eastAsia="Arial Unicode MS"/>
          <w:bCs/>
          <w:kern w:val="24"/>
          <w:position w:val="-17"/>
          <w:sz w:val="40"/>
          <w:szCs w:val="40"/>
          <w:vertAlign w:val="subscript"/>
          <w:lang w:val="az-Latn-AZ"/>
        </w:rPr>
        <w:t>2</w:t>
      </w:r>
      <w:r w:rsidRPr="001E3CF0">
        <w:rPr>
          <w:rFonts w:eastAsia="Arial Unicode MS"/>
          <w:bCs/>
          <w:kern w:val="24"/>
          <w:sz w:val="40"/>
          <w:szCs w:val="40"/>
          <w:lang w:val="az-Latn-AZ"/>
        </w:rPr>
        <w:t>Cl</w:t>
      </w:r>
      <w:r w:rsidRPr="001E3CF0">
        <w:rPr>
          <w:rFonts w:eastAsia="Arial Unicode MS"/>
          <w:bCs/>
          <w:kern w:val="24"/>
          <w:position w:val="-17"/>
          <w:sz w:val="40"/>
          <w:szCs w:val="40"/>
          <w:vertAlign w:val="subscript"/>
          <w:lang w:val="az-Latn-AZ"/>
        </w:rPr>
        <w:t xml:space="preserve">2 </w:t>
      </w:r>
      <w:r w:rsidRPr="001E3CF0">
        <w:rPr>
          <w:rFonts w:eastAsia="Arial Unicode MS"/>
          <w:bCs/>
          <w:kern w:val="24"/>
          <w:sz w:val="40"/>
          <w:szCs w:val="40"/>
          <w:lang w:val="az-Latn-AZ"/>
        </w:rPr>
        <w:t>+ 2e</w:t>
      </w:r>
    </w:p>
    <w:p w:rsidR="003C231C" w:rsidRPr="001E3CF0" w:rsidRDefault="003C231C" w:rsidP="003C231C">
      <w:pPr>
        <w:kinsoku w:val="0"/>
        <w:overflowPunct w:val="0"/>
        <w:spacing w:line="360" w:lineRule="auto"/>
        <w:jc w:val="both"/>
        <w:textAlignment w:val="baseline"/>
        <w:rPr>
          <w:sz w:val="28"/>
          <w:szCs w:val="28"/>
          <w:lang w:val="az-Latn-AZ"/>
        </w:rPr>
      </w:pPr>
      <w:r w:rsidRPr="001E3CF0">
        <w:rPr>
          <w:rFonts w:eastAsia="Arial Unicode MS"/>
          <w:color w:val="000000"/>
          <w:kern w:val="24"/>
          <w:sz w:val="28"/>
          <w:szCs w:val="28"/>
          <w:lang w:val="az-Latn-AZ"/>
        </w:rPr>
        <w:t>tarazlığı yaranır.</w:t>
      </w:r>
    </w:p>
    <w:p w:rsidR="003C231C" w:rsidRPr="00D91EC1" w:rsidRDefault="003C231C" w:rsidP="003C231C">
      <w:pPr>
        <w:spacing w:line="360" w:lineRule="auto"/>
        <w:jc w:val="both"/>
        <w:textAlignment w:val="baseline"/>
        <w:rPr>
          <w:sz w:val="28"/>
          <w:szCs w:val="28"/>
          <w:lang w:val="az-Latn-AZ"/>
        </w:rPr>
      </w:pPr>
      <w:r>
        <w:rPr>
          <w:rFonts w:eastAsia="Arial Unicode MS"/>
          <w:kern w:val="24"/>
          <w:sz w:val="28"/>
          <w:szCs w:val="28"/>
          <w:lang w:val="az-Latn-AZ"/>
        </w:rPr>
        <w:t>3.</w:t>
      </w:r>
      <w:r w:rsidRPr="00D91EC1">
        <w:rPr>
          <w:rFonts w:eastAsia="Arial Unicode MS"/>
          <w:kern w:val="24"/>
          <w:sz w:val="28"/>
          <w:szCs w:val="28"/>
          <w:lang w:val="az-Latn-AZ"/>
        </w:rPr>
        <w:t xml:space="preserve">Oksidləşmə - reduksiya elektrodlarına </w:t>
      </w:r>
      <w:r w:rsidRPr="00D91EC1">
        <w:rPr>
          <w:rFonts w:eastAsia="Arial Unicode MS"/>
          <w:b/>
          <w:bCs/>
          <w:kern w:val="24"/>
          <w:sz w:val="28"/>
          <w:szCs w:val="28"/>
          <w:lang w:val="az-Latn-AZ"/>
        </w:rPr>
        <w:t>redoks</w:t>
      </w:r>
      <w:r w:rsidRPr="00D91EC1">
        <w:rPr>
          <w:rFonts w:eastAsia="Arial Unicode MS"/>
          <w:kern w:val="24"/>
          <w:sz w:val="28"/>
          <w:szCs w:val="28"/>
          <w:lang w:val="az-Latn-AZ"/>
        </w:rPr>
        <w:t xml:space="preserve"> elektrodlar da deyilir. Platin və qızıldan hazırlanıb hər hansı maddənin oksidləşmiş və reduksiya olunmuş formaları olan məhlula salınır. Elektrod materialı reaksiyada iştirak etməyərək, yalnız həll olmuş maddələr arasında elektron ötürülməsini </w:t>
      </w:r>
      <w:r w:rsidRPr="00D91EC1">
        <w:rPr>
          <w:rFonts w:eastAsia="Arial Unicode MS"/>
          <w:kern w:val="24"/>
          <w:sz w:val="28"/>
          <w:szCs w:val="28"/>
          <w:lang w:val="az-Latn-AZ"/>
        </w:rPr>
        <w:lastRenderedPageBreak/>
        <w:t>təmin edir. Oksidləşmə-reduksiya elektrodlarında gedən prosesi ümumi şəkildə aşağıdakı kimi göstərmək olar.</w:t>
      </w:r>
    </w:p>
    <w:p w:rsidR="003C231C" w:rsidRPr="008E68C4" w:rsidRDefault="003C231C" w:rsidP="003C231C">
      <w:pPr>
        <w:spacing w:line="360" w:lineRule="auto"/>
        <w:ind w:left="706"/>
        <w:jc w:val="both"/>
        <w:textAlignment w:val="baseline"/>
        <w:rPr>
          <w:sz w:val="28"/>
          <w:szCs w:val="28"/>
          <w:lang w:val="az-Latn-AZ"/>
        </w:rPr>
      </w:pPr>
    </w:p>
    <w:p w:rsidR="003C231C" w:rsidRPr="001E3CF0" w:rsidRDefault="003C231C" w:rsidP="003C231C">
      <w:pPr>
        <w:kinsoku w:val="0"/>
        <w:overflowPunct w:val="0"/>
        <w:spacing w:line="360" w:lineRule="auto"/>
        <w:jc w:val="center"/>
        <w:textAlignment w:val="baseline"/>
        <w:rPr>
          <w:sz w:val="40"/>
          <w:szCs w:val="40"/>
          <w:lang w:val="az-Latn-AZ"/>
        </w:rPr>
      </w:pPr>
      <w:r w:rsidRPr="001E3CF0">
        <w:rPr>
          <w:rFonts w:eastAsia="Arial Unicode MS"/>
          <w:bCs/>
          <w:kern w:val="24"/>
          <w:position w:val="1"/>
          <w:sz w:val="40"/>
          <w:szCs w:val="40"/>
          <w:lang w:val="az-Latn-AZ"/>
        </w:rPr>
        <w:t xml:space="preserve">Ox + e </w:t>
      </w:r>
      <w:r w:rsidRPr="001E3CF0">
        <w:rPr>
          <w:rFonts w:ascii="Cambria Math" w:eastAsia="Arial Unicode MS" w:hAnsi="Cambria Math" w:cs="Cambria Math"/>
          <w:bCs/>
          <w:kern w:val="24"/>
          <w:position w:val="1"/>
          <w:sz w:val="40"/>
          <w:szCs w:val="40"/>
          <w:lang w:val="az-Latn-AZ"/>
        </w:rPr>
        <w:t>⇄</w:t>
      </w:r>
      <w:r w:rsidRPr="001E3CF0">
        <w:rPr>
          <w:rFonts w:eastAsia="Arial Unicode MS"/>
          <w:bCs/>
          <w:kern w:val="24"/>
          <w:position w:val="1"/>
          <w:sz w:val="40"/>
          <w:szCs w:val="40"/>
          <w:lang w:val="az-Latn-AZ"/>
        </w:rPr>
        <w:t xml:space="preserve"> Red</w:t>
      </w:r>
    </w:p>
    <w:p w:rsidR="003C231C" w:rsidRDefault="003C231C" w:rsidP="003C231C">
      <w:pPr>
        <w:spacing w:line="360" w:lineRule="auto"/>
        <w:jc w:val="both"/>
        <w:textAlignment w:val="baseline"/>
        <w:rPr>
          <w:rFonts w:eastAsia="Arial Unicode MS"/>
          <w:color w:val="000000"/>
          <w:kern w:val="24"/>
          <w:sz w:val="28"/>
          <w:szCs w:val="28"/>
          <w:lang w:val="az-Latn-AZ"/>
        </w:rPr>
      </w:pPr>
      <w:r w:rsidRPr="001E3CF0">
        <w:rPr>
          <w:rFonts w:eastAsia="Arial Unicode MS"/>
          <w:color w:val="000000"/>
          <w:kern w:val="24"/>
          <w:sz w:val="28"/>
          <w:szCs w:val="28"/>
          <w:lang w:val="az-Latn-AZ"/>
        </w:rPr>
        <w:t>Oksidləşmiş formanın elektron almaq hərisliyi və reduksiya olunmuş formanın platin elektroduna elektron vermə meyilliliyi nəticəsində potensiallar fərqi yaranır. Oksidləşmə - reduksiya elektrodunun potensialı Peters tənliyi ilə ifadə olunur.</w:t>
      </w:r>
    </w:p>
    <w:p w:rsidR="003C231C" w:rsidRPr="001E3CF0" w:rsidRDefault="003C231C" w:rsidP="003C231C">
      <w:pPr>
        <w:spacing w:line="360" w:lineRule="auto"/>
        <w:jc w:val="both"/>
        <w:textAlignment w:val="baseline"/>
        <w:rPr>
          <w:sz w:val="28"/>
          <w:szCs w:val="28"/>
          <w:lang w:val="az-Latn-AZ"/>
        </w:rPr>
      </w:pPr>
    </w:p>
    <w:p w:rsidR="003C231C" w:rsidRPr="00CB63ED" w:rsidRDefault="003C231C" w:rsidP="003C231C">
      <w:pPr>
        <w:spacing w:line="360" w:lineRule="auto"/>
        <w:jc w:val="center"/>
        <w:rPr>
          <w:sz w:val="28"/>
          <w:szCs w:val="28"/>
          <w:lang w:val="az-Latn-AZ"/>
        </w:rPr>
      </w:pPr>
      <w:r w:rsidRPr="00CB63ED">
        <w:rPr>
          <w:position w:val="-32"/>
          <w:sz w:val="28"/>
          <w:szCs w:val="28"/>
          <w:lang w:val="az-Latn-AZ"/>
        </w:rPr>
        <w:object w:dxaOrig="2920" w:dyaOrig="700">
          <v:shape id="_x0000_i1028" type="#_x0000_t75" style="width:249.75pt;height:60pt" o:ole="">
            <v:imagedata r:id="rId13" o:title=""/>
          </v:shape>
          <o:OLEObject Type="Embed" ProgID="Equation.3" ShapeID="_x0000_i1028" DrawAspect="Content" ObjectID="_1688725817" r:id="rId14"/>
        </w:object>
      </w:r>
    </w:p>
    <w:p w:rsidR="003C231C" w:rsidRPr="001E3CF0" w:rsidRDefault="003C231C" w:rsidP="003C231C">
      <w:pPr>
        <w:spacing w:line="360" w:lineRule="auto"/>
        <w:textAlignment w:val="baseline"/>
        <w:rPr>
          <w:sz w:val="28"/>
          <w:szCs w:val="28"/>
          <w:lang w:val="en-US"/>
        </w:rPr>
      </w:pPr>
      <w:r w:rsidRPr="001E3CF0">
        <w:rPr>
          <w:rFonts w:eastAsia="Arial Unicode MS"/>
          <w:b/>
          <w:bCs/>
          <w:color w:val="000000"/>
          <w:kern w:val="24"/>
          <w:sz w:val="28"/>
          <w:szCs w:val="28"/>
          <w:lang w:val="el-GR"/>
        </w:rPr>
        <w:t xml:space="preserve">φ </w:t>
      </w:r>
      <w:r w:rsidRPr="001E3CF0">
        <w:rPr>
          <w:rFonts w:eastAsia="Arial Unicode MS"/>
          <w:color w:val="000000"/>
          <w:kern w:val="24"/>
          <w:sz w:val="28"/>
          <w:szCs w:val="28"/>
          <w:lang w:val="az-Latn-AZ"/>
        </w:rPr>
        <w:t>-elektrod potensialı</w:t>
      </w:r>
    </w:p>
    <w:p w:rsidR="003C231C" w:rsidRPr="001E3CF0" w:rsidRDefault="003C231C" w:rsidP="003C231C">
      <w:pPr>
        <w:kinsoku w:val="0"/>
        <w:overflowPunct w:val="0"/>
        <w:spacing w:line="360" w:lineRule="auto"/>
        <w:textAlignment w:val="baseline"/>
        <w:rPr>
          <w:sz w:val="28"/>
          <w:szCs w:val="28"/>
          <w:lang w:val="en-US"/>
        </w:rPr>
      </w:pPr>
      <w:r w:rsidRPr="001E3CF0">
        <w:rPr>
          <w:rFonts w:eastAsia="Arial Unicode MS"/>
          <w:b/>
          <w:bCs/>
          <w:color w:val="000000"/>
          <w:kern w:val="24"/>
          <w:sz w:val="28"/>
          <w:szCs w:val="28"/>
          <w:lang w:val="el-GR"/>
        </w:rPr>
        <w:t xml:space="preserve">φ </w:t>
      </w:r>
      <w:r w:rsidRPr="001E3CF0">
        <w:rPr>
          <w:rFonts w:eastAsia="Arial Unicode MS"/>
          <w:b/>
          <w:bCs/>
          <w:color w:val="000000"/>
          <w:kern w:val="24"/>
          <w:position w:val="14"/>
          <w:sz w:val="28"/>
          <w:szCs w:val="28"/>
          <w:vertAlign w:val="superscript"/>
          <w:lang w:val="az-Latn-AZ"/>
        </w:rPr>
        <w:t>0</w:t>
      </w:r>
      <w:r w:rsidRPr="001E3CF0">
        <w:rPr>
          <w:rFonts w:eastAsia="Arial Unicode MS"/>
          <w:color w:val="000000"/>
          <w:kern w:val="24"/>
          <w:position w:val="14"/>
          <w:sz w:val="28"/>
          <w:szCs w:val="28"/>
          <w:vertAlign w:val="superscript"/>
          <w:lang w:val="az-Latn-AZ"/>
        </w:rPr>
        <w:t xml:space="preserve"> </w:t>
      </w:r>
      <w:r w:rsidRPr="001E3CF0">
        <w:rPr>
          <w:rFonts w:eastAsia="Arial Unicode MS"/>
          <w:color w:val="000000"/>
          <w:kern w:val="24"/>
          <w:sz w:val="28"/>
          <w:szCs w:val="28"/>
          <w:lang w:val="az-Latn-AZ"/>
        </w:rPr>
        <w:t>–standart elektrod potensialı</w:t>
      </w:r>
    </w:p>
    <w:p w:rsidR="003C231C" w:rsidRPr="001E3CF0" w:rsidRDefault="003C231C" w:rsidP="003C231C">
      <w:pPr>
        <w:kinsoku w:val="0"/>
        <w:overflowPunct w:val="0"/>
        <w:spacing w:line="360" w:lineRule="auto"/>
        <w:textAlignment w:val="baseline"/>
        <w:rPr>
          <w:sz w:val="28"/>
          <w:szCs w:val="28"/>
          <w:lang w:val="en-US"/>
        </w:rPr>
      </w:pPr>
      <w:r w:rsidRPr="001E3CF0">
        <w:rPr>
          <w:rFonts w:eastAsia="Arial Unicode MS"/>
          <w:b/>
          <w:bCs/>
          <w:color w:val="000000"/>
          <w:kern w:val="24"/>
          <w:sz w:val="28"/>
          <w:szCs w:val="28"/>
          <w:lang w:val="az-Latn-AZ"/>
        </w:rPr>
        <w:t>R</w:t>
      </w:r>
      <w:r w:rsidRPr="001E3CF0">
        <w:rPr>
          <w:rFonts w:eastAsia="Arial Unicode MS"/>
          <w:color w:val="000000"/>
          <w:kern w:val="24"/>
          <w:sz w:val="28"/>
          <w:szCs w:val="28"/>
          <w:lang w:val="az-Latn-AZ"/>
        </w:rPr>
        <w:t>-universal qaz sabiti</w:t>
      </w:r>
    </w:p>
    <w:p w:rsidR="003C231C" w:rsidRPr="001E3CF0" w:rsidRDefault="003C231C" w:rsidP="003C231C">
      <w:pPr>
        <w:kinsoku w:val="0"/>
        <w:overflowPunct w:val="0"/>
        <w:spacing w:line="360" w:lineRule="auto"/>
        <w:textAlignment w:val="baseline"/>
        <w:rPr>
          <w:sz w:val="28"/>
          <w:szCs w:val="28"/>
          <w:lang w:val="en-US"/>
        </w:rPr>
      </w:pPr>
      <w:r w:rsidRPr="001E3CF0">
        <w:rPr>
          <w:rFonts w:eastAsia="Arial Unicode MS"/>
          <w:b/>
          <w:bCs/>
          <w:color w:val="000000"/>
          <w:kern w:val="24"/>
          <w:sz w:val="28"/>
          <w:szCs w:val="28"/>
          <w:lang w:val="az-Latn-AZ"/>
        </w:rPr>
        <w:t>T</w:t>
      </w:r>
      <w:r w:rsidRPr="001E3CF0">
        <w:rPr>
          <w:rFonts w:eastAsia="Arial Unicode MS"/>
          <w:color w:val="000000"/>
          <w:kern w:val="24"/>
          <w:sz w:val="28"/>
          <w:szCs w:val="28"/>
          <w:lang w:val="az-Latn-AZ"/>
        </w:rPr>
        <w:t>-</w:t>
      </w:r>
      <w:r w:rsidRPr="001E3CF0">
        <w:rPr>
          <w:color w:val="C00000"/>
          <w:kern w:val="24"/>
          <w:sz w:val="28"/>
          <w:szCs w:val="28"/>
          <w:lang w:val="az-Latn-AZ"/>
        </w:rPr>
        <w:t xml:space="preserve"> </w:t>
      </w:r>
      <w:r w:rsidRPr="001E3CF0">
        <w:rPr>
          <w:color w:val="000000"/>
          <w:kern w:val="24"/>
          <w:sz w:val="28"/>
          <w:szCs w:val="28"/>
          <w:lang w:val="az-Latn-AZ"/>
        </w:rPr>
        <w:t>mütləq temperatur</w:t>
      </w:r>
    </w:p>
    <w:p w:rsidR="003C231C" w:rsidRPr="001E3CF0" w:rsidRDefault="003C231C" w:rsidP="003C231C">
      <w:pPr>
        <w:kinsoku w:val="0"/>
        <w:overflowPunct w:val="0"/>
        <w:spacing w:line="360" w:lineRule="auto"/>
        <w:textAlignment w:val="baseline"/>
        <w:rPr>
          <w:sz w:val="28"/>
          <w:szCs w:val="28"/>
          <w:lang w:val="en-US"/>
        </w:rPr>
      </w:pPr>
      <w:r w:rsidRPr="001E3CF0">
        <w:rPr>
          <w:b/>
          <w:bCs/>
          <w:color w:val="000000"/>
          <w:kern w:val="24"/>
          <w:sz w:val="28"/>
          <w:szCs w:val="28"/>
          <w:lang w:val="az-Latn-AZ"/>
        </w:rPr>
        <w:t>F</w:t>
      </w:r>
      <w:r w:rsidRPr="001E3CF0">
        <w:rPr>
          <w:color w:val="000000"/>
          <w:kern w:val="24"/>
          <w:sz w:val="28"/>
          <w:szCs w:val="28"/>
          <w:lang w:val="az-Latn-AZ"/>
        </w:rPr>
        <w:t xml:space="preserve">- Faradey ədədi </w:t>
      </w:r>
    </w:p>
    <w:p w:rsidR="003C231C" w:rsidRPr="001E3CF0" w:rsidRDefault="003C231C" w:rsidP="003C231C">
      <w:pPr>
        <w:kinsoku w:val="0"/>
        <w:overflowPunct w:val="0"/>
        <w:spacing w:line="360" w:lineRule="auto"/>
        <w:textAlignment w:val="baseline"/>
        <w:rPr>
          <w:sz w:val="28"/>
          <w:szCs w:val="28"/>
          <w:lang w:val="en-US"/>
        </w:rPr>
      </w:pPr>
      <w:r w:rsidRPr="001E3CF0">
        <w:rPr>
          <w:b/>
          <w:bCs/>
          <w:color w:val="000000"/>
          <w:kern w:val="24"/>
          <w:sz w:val="28"/>
          <w:szCs w:val="28"/>
          <w:lang w:val="az-Latn-AZ"/>
        </w:rPr>
        <w:t>n</w:t>
      </w:r>
      <w:r w:rsidRPr="001E3CF0">
        <w:rPr>
          <w:color w:val="000000"/>
          <w:kern w:val="24"/>
          <w:sz w:val="28"/>
          <w:szCs w:val="28"/>
          <w:lang w:val="az-Latn-AZ"/>
        </w:rPr>
        <w:t>-elektronların mollarının sayı</w:t>
      </w:r>
    </w:p>
    <w:p w:rsidR="003C231C" w:rsidRDefault="003C231C" w:rsidP="003C231C">
      <w:pPr>
        <w:kinsoku w:val="0"/>
        <w:overflowPunct w:val="0"/>
        <w:spacing w:line="360" w:lineRule="auto"/>
        <w:textAlignment w:val="baseline"/>
        <w:rPr>
          <w:color w:val="000000"/>
          <w:kern w:val="24"/>
          <w:sz w:val="28"/>
          <w:szCs w:val="28"/>
          <w:lang w:val="az-Latn-AZ"/>
        </w:rPr>
      </w:pPr>
      <w:r w:rsidRPr="001E3CF0">
        <w:rPr>
          <w:b/>
          <w:bCs/>
          <w:color w:val="000000"/>
          <w:kern w:val="24"/>
          <w:sz w:val="28"/>
          <w:szCs w:val="28"/>
          <w:lang w:val="az-Latn-AZ"/>
        </w:rPr>
        <w:lastRenderedPageBreak/>
        <w:t>z</w:t>
      </w:r>
      <w:r w:rsidRPr="001E3CF0">
        <w:rPr>
          <w:color w:val="000000"/>
          <w:kern w:val="24"/>
          <w:sz w:val="28"/>
          <w:szCs w:val="28"/>
          <w:lang w:val="az-Latn-AZ"/>
        </w:rPr>
        <w:t>-elektrod prosesində iştirak edən elektronların sayı</w:t>
      </w:r>
    </w:p>
    <w:p w:rsidR="003C231C" w:rsidRPr="001E3CF0" w:rsidRDefault="003C231C" w:rsidP="003C231C">
      <w:pPr>
        <w:kinsoku w:val="0"/>
        <w:overflowPunct w:val="0"/>
        <w:spacing w:line="360" w:lineRule="auto"/>
        <w:textAlignment w:val="baseline"/>
        <w:rPr>
          <w:sz w:val="28"/>
          <w:szCs w:val="28"/>
          <w:lang w:val="en-US"/>
        </w:rPr>
      </w:pPr>
    </w:p>
    <w:p w:rsidR="003C231C" w:rsidRPr="001E3CF0" w:rsidRDefault="003C231C" w:rsidP="003C231C">
      <w:pPr>
        <w:spacing w:line="360" w:lineRule="auto"/>
        <w:ind w:firstLine="708"/>
        <w:jc w:val="both"/>
        <w:textAlignment w:val="baseline"/>
        <w:rPr>
          <w:sz w:val="28"/>
          <w:szCs w:val="28"/>
          <w:lang w:val="az-Latn-AZ"/>
        </w:rPr>
      </w:pPr>
      <w:r w:rsidRPr="001E3CF0">
        <w:rPr>
          <w:color w:val="000000"/>
          <w:kern w:val="24"/>
          <w:sz w:val="28"/>
          <w:szCs w:val="28"/>
          <w:lang w:val="az-Latn-AZ"/>
        </w:rPr>
        <w:t>Oksidləşmə-reduksiya reaksiyalarının əksəriyyəti  hidrogen ionlarının iştirakı ilə gedir. Bu cür reaksiyalarda oksidləşmə-reduksiya potensialı məhlulda olan hidrogen ionlarının qatılığın-dan, yəni məhlulun pH-dan asılı olur. Oksidləşmə-reduksiya</w:t>
      </w:r>
      <w:r w:rsidRPr="001E3CF0">
        <w:rPr>
          <w:rFonts w:eastAsia="Arial Unicode MS"/>
          <w:color w:val="000000"/>
          <w:kern w:val="24"/>
          <w:sz w:val="28"/>
          <w:szCs w:val="28"/>
          <w:lang w:val="az-Latn-AZ"/>
        </w:rPr>
        <w:t xml:space="preserve"> elektrodlarına misal olaraq, xinhidron elektrodunu göstərmək olar. Bu elektrod tozvari xinhidron və ya xinhidronun spirtdə doymuş məhluluna salınmış platin lövhədən ibarətdir. Elektrodda aşağıdakı reaksiya gedir:</w:t>
      </w:r>
    </w:p>
    <w:p w:rsidR="003C231C" w:rsidRPr="001E3CF0" w:rsidRDefault="003C231C" w:rsidP="003C231C">
      <w:pPr>
        <w:kinsoku w:val="0"/>
        <w:overflowPunct w:val="0"/>
        <w:spacing w:line="360" w:lineRule="auto"/>
        <w:jc w:val="center"/>
        <w:textAlignment w:val="baseline"/>
        <w:rPr>
          <w:sz w:val="40"/>
          <w:szCs w:val="40"/>
          <w:lang w:val="az-Latn-AZ"/>
        </w:rPr>
      </w:pPr>
      <w:r w:rsidRPr="001E3CF0">
        <w:rPr>
          <w:rFonts w:eastAsia="Arial Unicode MS"/>
          <w:bCs/>
          <w:kern w:val="24"/>
          <w:position w:val="1"/>
          <w:sz w:val="40"/>
          <w:szCs w:val="40"/>
          <w:lang w:val="az-Latn-AZ"/>
        </w:rPr>
        <w:t>C</w:t>
      </w:r>
      <w:r w:rsidRPr="001E3CF0">
        <w:rPr>
          <w:rFonts w:eastAsia="Arial Unicode MS"/>
          <w:bCs/>
          <w:kern w:val="24"/>
          <w:position w:val="-19"/>
          <w:sz w:val="40"/>
          <w:szCs w:val="40"/>
          <w:vertAlign w:val="subscript"/>
          <w:lang w:val="az-Latn-AZ"/>
        </w:rPr>
        <w:t>6</w:t>
      </w:r>
      <w:r w:rsidRPr="001E3CF0">
        <w:rPr>
          <w:rFonts w:eastAsia="Arial Unicode MS"/>
          <w:bCs/>
          <w:kern w:val="24"/>
          <w:position w:val="1"/>
          <w:sz w:val="40"/>
          <w:szCs w:val="40"/>
          <w:lang w:val="az-Latn-AZ"/>
        </w:rPr>
        <w:t>H</w:t>
      </w:r>
      <w:r w:rsidRPr="001E3CF0">
        <w:rPr>
          <w:rFonts w:eastAsia="Arial Unicode MS"/>
          <w:bCs/>
          <w:kern w:val="24"/>
          <w:position w:val="-19"/>
          <w:sz w:val="40"/>
          <w:szCs w:val="40"/>
          <w:vertAlign w:val="subscript"/>
          <w:lang w:val="az-Latn-AZ"/>
        </w:rPr>
        <w:t>4</w:t>
      </w:r>
      <w:r w:rsidRPr="001E3CF0">
        <w:rPr>
          <w:rFonts w:eastAsia="Arial Unicode MS"/>
          <w:bCs/>
          <w:kern w:val="24"/>
          <w:position w:val="1"/>
          <w:sz w:val="40"/>
          <w:szCs w:val="40"/>
          <w:lang w:val="az-Latn-AZ"/>
        </w:rPr>
        <w:t>(OH</w:t>
      </w:r>
      <w:r w:rsidRPr="001E3CF0">
        <w:rPr>
          <w:rFonts w:eastAsia="Arial Unicode MS"/>
          <w:bCs/>
          <w:kern w:val="24"/>
          <w:position w:val="-19"/>
          <w:sz w:val="40"/>
          <w:szCs w:val="40"/>
          <w:vertAlign w:val="subscript"/>
          <w:lang w:val="az-Latn-AZ"/>
        </w:rPr>
        <w:t>2</w:t>
      </w:r>
      <w:r w:rsidRPr="001E3CF0">
        <w:rPr>
          <w:rFonts w:eastAsia="Arial Unicode MS"/>
          <w:bCs/>
          <w:kern w:val="24"/>
          <w:position w:val="1"/>
          <w:sz w:val="40"/>
          <w:szCs w:val="40"/>
          <w:lang w:val="az-Latn-AZ"/>
        </w:rPr>
        <w:t xml:space="preserve">) </w:t>
      </w:r>
      <w:r w:rsidRPr="001E3CF0">
        <w:rPr>
          <w:rFonts w:ascii="Cambria Math" w:eastAsia="Arial Unicode MS" w:hAnsi="Cambria Math" w:cs="Cambria Math"/>
          <w:bCs/>
          <w:kern w:val="24"/>
          <w:position w:val="1"/>
          <w:sz w:val="40"/>
          <w:szCs w:val="40"/>
          <w:lang w:val="az-Latn-AZ"/>
        </w:rPr>
        <w:t>⇄</w:t>
      </w:r>
      <w:r w:rsidRPr="008E68C4">
        <w:rPr>
          <w:rFonts w:ascii="Cambria Math" w:eastAsia="Arial Unicode MS" w:hAnsi="Cambria Math" w:cs="Cambria Math"/>
          <w:bCs/>
          <w:kern w:val="24"/>
          <w:position w:val="1"/>
          <w:sz w:val="40"/>
          <w:szCs w:val="40"/>
          <w:lang w:val="az-Latn-AZ"/>
        </w:rPr>
        <w:t xml:space="preserve"> </w:t>
      </w:r>
      <w:r w:rsidRPr="001E3CF0">
        <w:rPr>
          <w:rFonts w:eastAsia="Arial Unicode MS"/>
          <w:bCs/>
          <w:kern w:val="24"/>
          <w:position w:val="1"/>
          <w:sz w:val="40"/>
          <w:szCs w:val="40"/>
          <w:lang w:val="az-Latn-AZ"/>
        </w:rPr>
        <w:t>C</w:t>
      </w:r>
      <w:r w:rsidRPr="001E3CF0">
        <w:rPr>
          <w:rFonts w:eastAsia="Arial Unicode MS"/>
          <w:bCs/>
          <w:kern w:val="24"/>
          <w:position w:val="-19"/>
          <w:sz w:val="40"/>
          <w:szCs w:val="40"/>
          <w:vertAlign w:val="subscript"/>
          <w:lang w:val="az-Latn-AZ"/>
        </w:rPr>
        <w:t>6</w:t>
      </w:r>
      <w:r w:rsidRPr="001E3CF0">
        <w:rPr>
          <w:rFonts w:eastAsia="Arial Unicode MS"/>
          <w:bCs/>
          <w:kern w:val="24"/>
          <w:position w:val="1"/>
          <w:sz w:val="40"/>
          <w:szCs w:val="40"/>
          <w:lang w:val="az-Latn-AZ"/>
        </w:rPr>
        <w:t>H</w:t>
      </w:r>
      <w:r w:rsidRPr="001E3CF0">
        <w:rPr>
          <w:rFonts w:eastAsia="Arial Unicode MS"/>
          <w:bCs/>
          <w:kern w:val="24"/>
          <w:position w:val="-19"/>
          <w:sz w:val="40"/>
          <w:szCs w:val="40"/>
          <w:vertAlign w:val="subscript"/>
          <w:lang w:val="az-Latn-AZ"/>
        </w:rPr>
        <w:t>4</w:t>
      </w:r>
      <w:r w:rsidRPr="001E3CF0">
        <w:rPr>
          <w:rFonts w:eastAsia="Arial Unicode MS"/>
          <w:bCs/>
          <w:kern w:val="24"/>
          <w:position w:val="1"/>
          <w:sz w:val="40"/>
          <w:szCs w:val="40"/>
          <w:lang w:val="az-Latn-AZ"/>
        </w:rPr>
        <w:t>O</w:t>
      </w:r>
      <w:r w:rsidRPr="001E3CF0">
        <w:rPr>
          <w:rFonts w:eastAsia="Arial Unicode MS"/>
          <w:bCs/>
          <w:kern w:val="24"/>
          <w:position w:val="-19"/>
          <w:sz w:val="40"/>
          <w:szCs w:val="40"/>
          <w:vertAlign w:val="subscript"/>
          <w:lang w:val="az-Latn-AZ"/>
        </w:rPr>
        <w:t>2</w:t>
      </w:r>
      <w:r w:rsidRPr="001E3CF0">
        <w:rPr>
          <w:rFonts w:eastAsia="Arial Unicode MS"/>
          <w:bCs/>
          <w:kern w:val="24"/>
          <w:position w:val="1"/>
          <w:sz w:val="40"/>
          <w:szCs w:val="40"/>
          <w:lang w:val="az-Latn-AZ"/>
        </w:rPr>
        <w:t xml:space="preserve"> + 2H</w:t>
      </w:r>
      <w:r w:rsidRPr="001E3CF0">
        <w:rPr>
          <w:rFonts w:eastAsia="Arial Unicode MS"/>
          <w:bCs/>
          <w:kern w:val="24"/>
          <w:position w:val="19"/>
          <w:sz w:val="40"/>
          <w:szCs w:val="40"/>
          <w:vertAlign w:val="superscript"/>
          <w:lang w:val="az-Latn-AZ"/>
        </w:rPr>
        <w:t>+</w:t>
      </w:r>
      <w:r w:rsidRPr="001E3CF0">
        <w:rPr>
          <w:rFonts w:eastAsia="Arial Unicode MS"/>
          <w:bCs/>
          <w:kern w:val="24"/>
          <w:position w:val="1"/>
          <w:sz w:val="40"/>
          <w:szCs w:val="40"/>
          <w:lang w:val="az-Latn-AZ"/>
        </w:rPr>
        <w:t xml:space="preserve"> + 2e</w:t>
      </w:r>
    </w:p>
    <w:p w:rsidR="003C231C" w:rsidRPr="00CB63ED" w:rsidRDefault="003C231C" w:rsidP="003C231C">
      <w:pPr>
        <w:spacing w:line="360" w:lineRule="auto"/>
        <w:rPr>
          <w:sz w:val="28"/>
          <w:szCs w:val="28"/>
          <w:lang w:val="az-Latn-AZ"/>
        </w:rPr>
      </w:pPr>
      <w:r w:rsidRPr="00CB63ED">
        <w:rPr>
          <w:rFonts w:eastAsia="Arial Unicode MS"/>
          <w:color w:val="000000"/>
          <w:kern w:val="24"/>
          <w:sz w:val="28"/>
          <w:szCs w:val="28"/>
          <w:lang w:val="az-Latn-AZ"/>
        </w:rPr>
        <w:t>Tənlikdən göründüyü kimi, oksidləşmə-reduksiya reaksiyalarının tarazlığı və elektrod potensialı hidrogen ionlarının  aktivliyindən asılıdır.</w:t>
      </w: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jc w:val="center"/>
        <w:rPr>
          <w:sz w:val="28"/>
          <w:szCs w:val="28"/>
          <w:lang w:val="az-Latn-AZ"/>
        </w:rPr>
      </w:pPr>
      <w:r w:rsidRPr="00CB63ED">
        <w:rPr>
          <w:position w:val="-24"/>
          <w:sz w:val="28"/>
          <w:szCs w:val="28"/>
          <w:lang w:val="az-Latn-AZ"/>
        </w:rPr>
        <w:object w:dxaOrig="2060" w:dyaOrig="620">
          <v:shape id="_x0000_i1029" type="#_x0000_t75" style="width:140.25pt;height:42pt" o:ole="">
            <v:imagedata r:id="rId15" o:title=""/>
          </v:shape>
          <o:OLEObject Type="Embed" ProgID="Equation.3" ShapeID="_x0000_i1029" DrawAspect="Content" ObjectID="_1688725818" r:id="rId16"/>
        </w:object>
      </w:r>
    </w:p>
    <w:p w:rsidR="003C231C" w:rsidRPr="00C51C30" w:rsidRDefault="003C231C" w:rsidP="003C231C">
      <w:pPr>
        <w:spacing w:line="360" w:lineRule="auto"/>
        <w:ind w:firstLine="706"/>
        <w:jc w:val="both"/>
        <w:textAlignment w:val="baseline"/>
        <w:rPr>
          <w:sz w:val="28"/>
          <w:szCs w:val="28"/>
          <w:lang w:val="az-Latn-AZ"/>
        </w:rPr>
      </w:pPr>
      <w:r w:rsidRPr="00C51C30">
        <w:rPr>
          <w:rFonts w:eastAsia="Arial Unicode MS"/>
          <w:color w:val="000000"/>
          <w:kern w:val="24"/>
          <w:sz w:val="28"/>
          <w:szCs w:val="28"/>
          <w:lang w:val="az-Latn-AZ"/>
        </w:rPr>
        <w:lastRenderedPageBreak/>
        <w:t>Sabit kəmiyyətlərin qiymətlərini yerinə yazsaq (25</w:t>
      </w:r>
      <w:r w:rsidRPr="00C51C30">
        <w:rPr>
          <w:rFonts w:eastAsia="Arial Unicode MS"/>
          <w:color w:val="000000"/>
          <w:kern w:val="24"/>
          <w:position w:val="14"/>
          <w:sz w:val="28"/>
          <w:szCs w:val="28"/>
          <w:vertAlign w:val="superscript"/>
          <w:lang w:val="az-Latn-AZ"/>
        </w:rPr>
        <w:t>0</w:t>
      </w:r>
      <w:r w:rsidRPr="00C51C30">
        <w:rPr>
          <w:rFonts w:eastAsia="Arial Unicode MS"/>
          <w:color w:val="000000"/>
          <w:kern w:val="24"/>
          <w:sz w:val="28"/>
          <w:szCs w:val="28"/>
          <w:lang w:val="az-Latn-AZ"/>
        </w:rPr>
        <w:t>C temperaturda) elektrod potensialı aşağıdakı kimi göstərilə bilər.</w:t>
      </w:r>
    </w:p>
    <w:p w:rsidR="003C231C" w:rsidRPr="00CB63ED" w:rsidRDefault="003C231C" w:rsidP="003C231C">
      <w:pPr>
        <w:spacing w:line="360" w:lineRule="auto"/>
        <w:rPr>
          <w:sz w:val="28"/>
          <w:szCs w:val="28"/>
          <w:lang w:val="az-Latn-AZ"/>
        </w:rPr>
      </w:pPr>
    </w:p>
    <w:p w:rsidR="003C231C" w:rsidRPr="00CB63ED" w:rsidRDefault="003C231C" w:rsidP="003C231C">
      <w:pPr>
        <w:tabs>
          <w:tab w:val="left" w:pos="3900"/>
        </w:tabs>
        <w:spacing w:line="360" w:lineRule="auto"/>
        <w:jc w:val="center"/>
        <w:rPr>
          <w:sz w:val="28"/>
          <w:szCs w:val="28"/>
          <w:lang w:val="az-Latn-AZ"/>
        </w:rPr>
      </w:pPr>
      <w:r w:rsidRPr="00CB63ED">
        <w:rPr>
          <w:position w:val="-10"/>
          <w:sz w:val="28"/>
          <w:szCs w:val="28"/>
          <w:lang w:val="az-Latn-AZ"/>
        </w:rPr>
        <w:object w:dxaOrig="1980" w:dyaOrig="360">
          <v:shape id="_x0000_i1030" type="#_x0000_t75" style="width:210.75pt;height:38.25pt" o:ole="">
            <v:imagedata r:id="rId17" o:title=""/>
          </v:shape>
          <o:OLEObject Type="Embed" ProgID="Equation.3" ShapeID="_x0000_i1030" DrawAspect="Content" ObjectID="_1688725819" r:id="rId18"/>
        </w:object>
      </w:r>
    </w:p>
    <w:p w:rsidR="003C231C" w:rsidRDefault="003C231C" w:rsidP="003C231C">
      <w:pPr>
        <w:kinsoku w:val="0"/>
        <w:overflowPunct w:val="0"/>
        <w:spacing w:line="360" w:lineRule="auto"/>
        <w:ind w:firstLine="706"/>
        <w:textAlignment w:val="baseline"/>
        <w:rPr>
          <w:rFonts w:eastAsia="Arial Unicode MS"/>
          <w:color w:val="000000"/>
          <w:kern w:val="24"/>
          <w:sz w:val="28"/>
          <w:szCs w:val="28"/>
          <w:lang w:val="az-Latn-AZ"/>
        </w:rPr>
      </w:pPr>
      <w:r w:rsidRPr="00C51C30">
        <w:rPr>
          <w:rFonts w:eastAsia="Arial Unicode MS"/>
          <w:color w:val="000000"/>
          <w:kern w:val="24"/>
          <w:sz w:val="28"/>
          <w:szCs w:val="28"/>
          <w:lang w:val="az-Latn-AZ"/>
        </w:rPr>
        <w:t xml:space="preserve">Burada - </w:t>
      </w:r>
      <w:r w:rsidRPr="00CB63ED">
        <w:rPr>
          <w:position w:val="-10"/>
          <w:sz w:val="28"/>
          <w:szCs w:val="28"/>
          <w:lang w:val="az-Latn-AZ"/>
        </w:rPr>
        <w:object w:dxaOrig="340" w:dyaOrig="360">
          <v:shape id="_x0000_i1031" type="#_x0000_t75" style="width:24.75pt;height:26.25pt" o:ole="">
            <v:imagedata r:id="rId19" o:title=""/>
          </v:shape>
          <o:OLEObject Type="Embed" ProgID="Equation.3" ShapeID="_x0000_i1031" DrawAspect="Content" ObjectID="_1688725820" r:id="rId20"/>
        </w:object>
      </w:r>
      <w:r w:rsidRPr="00CB63ED">
        <w:rPr>
          <w:rFonts w:eastAsia="Arial Unicode MS"/>
          <w:color w:val="000000"/>
          <w:kern w:val="24"/>
          <w:sz w:val="28"/>
          <w:szCs w:val="28"/>
          <w:lang w:val="az-Latn-AZ"/>
        </w:rPr>
        <w:t xml:space="preserve"> </w:t>
      </w:r>
      <w:r w:rsidRPr="00C51C30">
        <w:rPr>
          <w:rFonts w:eastAsia="Arial Unicode MS"/>
          <w:color w:val="000000"/>
          <w:kern w:val="24"/>
          <w:sz w:val="28"/>
          <w:szCs w:val="28"/>
          <w:lang w:val="az-Latn-AZ"/>
        </w:rPr>
        <w:t>xinhidron elektrodunun standart potensialıdır.</w:t>
      </w:r>
    </w:p>
    <w:p w:rsidR="003C231C" w:rsidRPr="00C51C30" w:rsidRDefault="003C231C" w:rsidP="003C231C">
      <w:pPr>
        <w:kinsoku w:val="0"/>
        <w:overflowPunct w:val="0"/>
        <w:spacing w:line="360" w:lineRule="auto"/>
        <w:ind w:firstLine="706"/>
        <w:textAlignment w:val="baseline"/>
        <w:rPr>
          <w:sz w:val="28"/>
          <w:szCs w:val="28"/>
          <w:lang w:val="en-US"/>
        </w:rPr>
      </w:pPr>
    </w:p>
    <w:p w:rsidR="003C231C" w:rsidRPr="008E68C4" w:rsidRDefault="003C231C" w:rsidP="003C231C">
      <w:pPr>
        <w:spacing w:line="360" w:lineRule="auto"/>
        <w:ind w:firstLine="706"/>
        <w:jc w:val="center"/>
        <w:textAlignment w:val="baseline"/>
        <w:rPr>
          <w:rFonts w:eastAsia="Arial Unicode MS"/>
          <w:b/>
          <w:bCs/>
          <w:kern w:val="24"/>
          <w:sz w:val="28"/>
          <w:szCs w:val="28"/>
          <w:lang w:val="az-Latn-AZ"/>
        </w:rPr>
      </w:pPr>
      <w:r w:rsidRPr="00C51C30">
        <w:rPr>
          <w:rFonts w:eastAsia="Arial Unicode MS"/>
          <w:b/>
          <w:bCs/>
          <w:kern w:val="24"/>
          <w:position w:val="1"/>
          <w:sz w:val="28"/>
          <w:szCs w:val="28"/>
          <w:lang w:val="az-Latn-AZ"/>
        </w:rPr>
        <w:t>POTENSİOMETRİK</w:t>
      </w:r>
      <w:r w:rsidRPr="00C51C30">
        <w:rPr>
          <w:rFonts w:eastAsia="Arial Unicode MS"/>
          <w:b/>
          <w:bCs/>
          <w:kern w:val="24"/>
          <w:sz w:val="28"/>
          <w:szCs w:val="28"/>
          <w:lang w:val="az-Latn-AZ"/>
        </w:rPr>
        <w:t xml:space="preserve"> TİTRLƏMƏ</w:t>
      </w:r>
    </w:p>
    <w:p w:rsidR="003C231C" w:rsidRPr="00C51C30" w:rsidRDefault="003C231C" w:rsidP="003C231C">
      <w:pPr>
        <w:spacing w:line="360" w:lineRule="auto"/>
        <w:ind w:firstLine="706"/>
        <w:jc w:val="center"/>
        <w:textAlignment w:val="baseline"/>
        <w:rPr>
          <w:sz w:val="28"/>
          <w:szCs w:val="28"/>
          <w:lang w:val="en-US"/>
        </w:rPr>
      </w:pPr>
    </w:p>
    <w:p w:rsidR="003C231C" w:rsidRPr="00C51C30" w:rsidRDefault="003C231C" w:rsidP="003C231C">
      <w:pPr>
        <w:spacing w:line="360" w:lineRule="auto"/>
        <w:ind w:firstLine="706"/>
        <w:jc w:val="both"/>
        <w:textAlignment w:val="baseline"/>
        <w:rPr>
          <w:sz w:val="28"/>
          <w:szCs w:val="28"/>
          <w:lang w:val="az-Latn-AZ"/>
        </w:rPr>
      </w:pPr>
      <w:r w:rsidRPr="00C51C30">
        <w:rPr>
          <w:rFonts w:eastAsia="Arial Unicode MS"/>
          <w:color w:val="000000"/>
          <w:kern w:val="24"/>
          <w:sz w:val="28"/>
          <w:szCs w:val="28"/>
          <w:lang w:val="az-Latn-AZ"/>
        </w:rPr>
        <w:t>Məhlulun pH-nı ölçmək üçün potensialı pH-dan asılı olan elektrodlardan istifadə edirlər. İndikator elektrodu adlanan belə elektrodlara misal olaraq hidrogen, xinhidron, sürmə və şüşə elektrodları göstərmə olar.</w:t>
      </w:r>
    </w:p>
    <w:p w:rsidR="003C231C" w:rsidRPr="00C51C30" w:rsidRDefault="003C231C" w:rsidP="003C231C">
      <w:pPr>
        <w:kinsoku w:val="0"/>
        <w:overflowPunct w:val="0"/>
        <w:spacing w:line="360" w:lineRule="auto"/>
        <w:ind w:firstLine="706"/>
        <w:jc w:val="both"/>
        <w:textAlignment w:val="baseline"/>
        <w:rPr>
          <w:sz w:val="28"/>
          <w:szCs w:val="28"/>
        </w:rPr>
      </w:pPr>
      <w:r w:rsidRPr="00C51C30">
        <w:rPr>
          <w:rFonts w:eastAsia="Arial Unicode MS"/>
          <w:color w:val="000000"/>
          <w:kern w:val="24"/>
          <w:sz w:val="28"/>
          <w:szCs w:val="28"/>
          <w:lang w:val="az-Latn-AZ"/>
        </w:rPr>
        <w:t>pH-ı ölçmək üçün ilkin standart elektrod kimi hidrogen elektrodundan istifadə etmək olar. Onun potensialı məhlulun pH-dan xətti asılıdır.</w:t>
      </w:r>
    </w:p>
    <w:p w:rsidR="003C231C" w:rsidRPr="00CB63ED" w:rsidRDefault="003C231C" w:rsidP="003C231C">
      <w:pPr>
        <w:spacing w:line="360" w:lineRule="auto"/>
        <w:jc w:val="center"/>
        <w:rPr>
          <w:sz w:val="28"/>
          <w:szCs w:val="28"/>
          <w:lang w:val="az-Latn-AZ"/>
        </w:rPr>
      </w:pPr>
      <w:r w:rsidRPr="00CB63ED">
        <w:rPr>
          <w:position w:val="-14"/>
          <w:sz w:val="28"/>
          <w:szCs w:val="28"/>
          <w:lang w:val="az-Latn-AZ"/>
        </w:rPr>
        <w:object w:dxaOrig="2120" w:dyaOrig="400">
          <v:shape id="_x0000_i1032" type="#_x0000_t75" style="width:242.25pt;height:46.5pt" o:ole="">
            <v:imagedata r:id="rId21" o:title=""/>
          </v:shape>
          <o:OLEObject Type="Embed" ProgID="Equation.3" ShapeID="_x0000_i1032" DrawAspect="Content" ObjectID="_1688725821" r:id="rId22"/>
        </w:object>
      </w:r>
    </w:p>
    <w:p w:rsidR="003C231C" w:rsidRPr="00C51C30" w:rsidRDefault="001C24BB" w:rsidP="003C231C">
      <w:pPr>
        <w:spacing w:line="360" w:lineRule="auto"/>
        <w:ind w:firstLine="706"/>
        <w:jc w:val="both"/>
        <w:textAlignment w:val="baseline"/>
        <w:rPr>
          <w:sz w:val="28"/>
          <w:szCs w:val="28"/>
          <w:lang w:val="az-Latn-AZ"/>
        </w:rPr>
      </w:pPr>
      <w:r>
        <w:rPr>
          <w:noProof/>
          <w:sz w:val="28"/>
          <w:szCs w:val="28"/>
        </w:rPr>
        <w:drawing>
          <wp:anchor distT="0" distB="0" distL="114300" distR="114300" simplePos="0" relativeHeight="251658752" behindDoc="0" locked="0" layoutInCell="1" allowOverlap="1">
            <wp:simplePos x="0" y="0"/>
            <wp:positionH relativeFrom="margin">
              <wp:align>right</wp:align>
            </wp:positionH>
            <wp:positionV relativeFrom="paragraph">
              <wp:posOffset>12700</wp:posOffset>
            </wp:positionV>
            <wp:extent cx="1165225" cy="1724025"/>
            <wp:effectExtent l="0" t="0" r="0" b="0"/>
            <wp:wrapSquare wrapText="bothSides"/>
            <wp:docPr id="16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52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31C" w:rsidRPr="00C51C30">
        <w:rPr>
          <w:rFonts w:eastAsia="Arial Unicode MS"/>
          <w:color w:val="000000"/>
          <w:kern w:val="24"/>
          <w:sz w:val="28"/>
          <w:szCs w:val="28"/>
          <w:lang w:val="az-Latn-AZ"/>
        </w:rPr>
        <w:t>Son ilərdə pH-metriyada ən çox tətbiq olunan elektrod şüşə elektroddur. Şüşə elektrod – ucu elektrik keçirən xüsusi şüşədən hazırlanmış kürə şəklində olan borudan ibarətdir. Onun içərisində bufer məhlulu və ya standart daxili məhlul (0,1n HCl) və cərəyan keçirmək üçün gümüş-xlorid elektrodu yerləşdirilir.</w:t>
      </w:r>
      <w:r w:rsidR="003C231C" w:rsidRPr="00CB63ED">
        <w:rPr>
          <w:noProof/>
          <w:sz w:val="28"/>
          <w:szCs w:val="28"/>
          <w:lang w:val="az-Latn-AZ"/>
        </w:rPr>
        <w:t xml:space="preserve"> </w:t>
      </w:r>
    </w:p>
    <w:p w:rsidR="003C231C" w:rsidRDefault="003C231C" w:rsidP="003C231C">
      <w:pPr>
        <w:spacing w:line="360" w:lineRule="auto"/>
        <w:ind w:firstLine="706"/>
        <w:jc w:val="both"/>
        <w:textAlignment w:val="baseline"/>
        <w:rPr>
          <w:rFonts w:eastAsia="Arial Unicode MS"/>
          <w:color w:val="000000"/>
          <w:kern w:val="24"/>
          <w:sz w:val="28"/>
          <w:szCs w:val="28"/>
          <w:lang w:val="az-Latn-AZ"/>
        </w:rPr>
      </w:pPr>
    </w:p>
    <w:p w:rsidR="003C231C" w:rsidRPr="00C51C30" w:rsidRDefault="003C231C" w:rsidP="003C231C">
      <w:pPr>
        <w:spacing w:line="360" w:lineRule="auto"/>
        <w:ind w:firstLine="706"/>
        <w:jc w:val="both"/>
        <w:textAlignment w:val="baseline"/>
        <w:rPr>
          <w:sz w:val="28"/>
          <w:szCs w:val="28"/>
          <w:lang w:val="az-Latn-AZ"/>
        </w:rPr>
      </w:pPr>
      <w:r w:rsidRPr="00C51C30">
        <w:rPr>
          <w:rFonts w:eastAsia="Arial Unicode MS"/>
          <w:color w:val="000000"/>
          <w:kern w:val="24"/>
          <w:sz w:val="28"/>
          <w:szCs w:val="28"/>
          <w:lang w:val="az-Latn-AZ"/>
        </w:rPr>
        <w:t>Titrimetrik analizdə ekvivalent nöqtəni tapmaq üçün potensiometrik titrləmədən istifadə edirlər. Bu üsulun mahiyyəti ondan ibarətdir ki, burada ekvivalent nöqtə indikatorun rənginin dəyişməsinə görə deyil, indikator elektrodun potensialının dəyişməsinə əsasən təyin olunur.</w:t>
      </w:r>
    </w:p>
    <w:p w:rsidR="003C231C" w:rsidRDefault="003C231C" w:rsidP="003C231C">
      <w:pPr>
        <w:spacing w:line="360" w:lineRule="auto"/>
        <w:rPr>
          <w:rFonts w:eastAsia="Calibri"/>
          <w:b/>
          <w:bCs/>
          <w:color w:val="FF0000"/>
          <w:kern w:val="24"/>
          <w:sz w:val="28"/>
          <w:szCs w:val="28"/>
          <w:lang w:val="az-Latn-AZ"/>
        </w:rPr>
      </w:pPr>
    </w:p>
    <w:p w:rsidR="003C231C" w:rsidRDefault="003C231C" w:rsidP="003C231C">
      <w:pPr>
        <w:spacing w:line="360" w:lineRule="auto"/>
        <w:rPr>
          <w:rFonts w:eastAsia="Calibri"/>
          <w:b/>
          <w:bCs/>
          <w:color w:val="FF0000"/>
          <w:kern w:val="24"/>
          <w:sz w:val="28"/>
          <w:szCs w:val="28"/>
          <w:lang w:val="az-Latn-AZ"/>
        </w:rPr>
      </w:pPr>
    </w:p>
    <w:p w:rsidR="003C231C" w:rsidRDefault="003C231C" w:rsidP="003C231C">
      <w:pPr>
        <w:spacing w:line="360" w:lineRule="auto"/>
        <w:jc w:val="center"/>
        <w:rPr>
          <w:rFonts w:eastAsia="Calibri"/>
          <w:b/>
          <w:bCs/>
          <w:kern w:val="24"/>
          <w:sz w:val="28"/>
          <w:szCs w:val="28"/>
          <w:lang w:val="az-Latn-AZ"/>
        </w:rPr>
      </w:pPr>
      <w:r w:rsidRPr="00C51C30">
        <w:rPr>
          <w:rFonts w:eastAsia="Calibri"/>
          <w:b/>
          <w:bCs/>
          <w:kern w:val="24"/>
          <w:sz w:val="28"/>
          <w:szCs w:val="28"/>
          <w:lang w:val="az-Latn-AZ"/>
        </w:rPr>
        <w:t>POLYAR</w:t>
      </w:r>
      <w:r>
        <w:rPr>
          <w:rFonts w:eastAsia="Calibri"/>
          <w:b/>
          <w:bCs/>
          <w:kern w:val="24"/>
          <w:sz w:val="28"/>
          <w:szCs w:val="28"/>
          <w:lang w:val="az-Latn-AZ"/>
        </w:rPr>
        <w:t>O</w:t>
      </w:r>
      <w:r w:rsidRPr="00C51C30">
        <w:rPr>
          <w:rFonts w:eastAsia="Calibri"/>
          <w:b/>
          <w:bCs/>
          <w:kern w:val="24"/>
          <w:sz w:val="28"/>
          <w:szCs w:val="28"/>
          <w:lang w:val="az-Latn-AZ"/>
        </w:rPr>
        <w:t xml:space="preserve">QRAFIK ANALIZ ÜSULU </w:t>
      </w:r>
    </w:p>
    <w:p w:rsidR="003C231C" w:rsidRPr="00C51C30" w:rsidRDefault="003C231C" w:rsidP="003C231C">
      <w:pPr>
        <w:spacing w:line="360" w:lineRule="auto"/>
        <w:jc w:val="center"/>
        <w:rPr>
          <w:sz w:val="28"/>
          <w:szCs w:val="28"/>
          <w:lang w:val="az-Latn-AZ"/>
        </w:rPr>
      </w:pPr>
    </w:p>
    <w:p w:rsidR="003C231C" w:rsidRPr="00C51C30" w:rsidRDefault="003C231C" w:rsidP="003C231C">
      <w:pPr>
        <w:spacing w:line="360" w:lineRule="auto"/>
        <w:ind w:firstLine="708"/>
        <w:jc w:val="both"/>
        <w:rPr>
          <w:sz w:val="28"/>
          <w:szCs w:val="28"/>
          <w:lang w:val="az-Latn-AZ"/>
        </w:rPr>
      </w:pPr>
      <w:r w:rsidRPr="00C51C30">
        <w:rPr>
          <w:rFonts w:eastAsia="Calibri"/>
          <w:b/>
          <w:bCs/>
          <w:kern w:val="24"/>
          <w:sz w:val="28"/>
          <w:szCs w:val="28"/>
          <w:lang w:val="az-Latn-AZ"/>
        </w:rPr>
        <w:lastRenderedPageBreak/>
        <w:t>Polyar</w:t>
      </w:r>
      <w:r>
        <w:rPr>
          <w:rFonts w:eastAsia="Calibri"/>
          <w:b/>
          <w:bCs/>
          <w:kern w:val="24"/>
          <w:sz w:val="28"/>
          <w:szCs w:val="28"/>
          <w:lang w:val="az-Latn-AZ"/>
        </w:rPr>
        <w:t>o</w:t>
      </w:r>
      <w:r w:rsidRPr="00C51C30">
        <w:rPr>
          <w:rFonts w:eastAsia="Calibri"/>
          <w:b/>
          <w:bCs/>
          <w:kern w:val="24"/>
          <w:sz w:val="28"/>
          <w:szCs w:val="28"/>
          <w:lang w:val="az-Latn-AZ"/>
        </w:rPr>
        <w:t xml:space="preserve">qrafik analiz üsulu </w:t>
      </w:r>
      <w:r w:rsidRPr="00C51C30">
        <w:rPr>
          <w:rFonts w:eastAsia="Calibri"/>
          <w:color w:val="000000"/>
          <w:kern w:val="24"/>
          <w:sz w:val="28"/>
          <w:szCs w:val="28"/>
          <w:lang w:val="az-Latn-AZ"/>
        </w:rPr>
        <w:t xml:space="preserve">1922-ci ildə Y.Heyrovski tərəfindən təklif edilmişdir. Mahiyətcə polyaroqrafiya voltamperometriyanın bir növüdür. Lakin adi elektrod əvəzinə burada damcı civə elektrodundan istifadə edilir. </w:t>
      </w:r>
    </w:p>
    <w:p w:rsidR="003C231C" w:rsidRPr="00C51C30" w:rsidRDefault="003C231C" w:rsidP="003C231C">
      <w:pPr>
        <w:spacing w:line="360" w:lineRule="auto"/>
        <w:ind w:firstLine="708"/>
        <w:jc w:val="both"/>
        <w:rPr>
          <w:sz w:val="28"/>
          <w:szCs w:val="28"/>
        </w:rPr>
      </w:pPr>
      <w:r w:rsidRPr="00C51C30">
        <w:rPr>
          <w:rFonts w:eastAsia="Calibri"/>
          <w:color w:val="000000"/>
          <w:kern w:val="24"/>
          <w:sz w:val="28"/>
          <w:szCs w:val="28"/>
          <w:lang w:val="az-Latn-AZ"/>
        </w:rPr>
        <w:t xml:space="preserve">Cərəyan şiddətinin gərginlikdən asılılıq əyrisi </w:t>
      </w:r>
      <w:r w:rsidRPr="00C51C30">
        <w:rPr>
          <w:rFonts w:eastAsia="Calibri"/>
          <w:b/>
          <w:bCs/>
          <w:iCs/>
          <w:kern w:val="24"/>
          <w:sz w:val="28"/>
          <w:szCs w:val="28"/>
          <w:lang w:val="az-Latn-AZ"/>
        </w:rPr>
        <w:t>polyaroqrafik əyri</w:t>
      </w:r>
      <w:r w:rsidRPr="00C51C30">
        <w:rPr>
          <w:rFonts w:eastAsia="Calibri"/>
          <w:kern w:val="24"/>
          <w:sz w:val="28"/>
          <w:szCs w:val="28"/>
          <w:lang w:val="az-Latn-AZ"/>
        </w:rPr>
        <w:t xml:space="preserve"> </w:t>
      </w:r>
      <w:r w:rsidRPr="00C51C30">
        <w:rPr>
          <w:rFonts w:eastAsia="Calibri"/>
          <w:color w:val="000000"/>
          <w:kern w:val="24"/>
          <w:sz w:val="28"/>
          <w:szCs w:val="28"/>
          <w:lang w:val="az-Latn-AZ"/>
        </w:rPr>
        <w:t>adlanır. Civə elektrodunun əlverişliliyi, bərk elektroda nisbətən onun səthinin daim təzələnməsidir. Damcı elektrodunu düzəltmək üçün qalın divarlı süsə kapilyardan civə damcıları bir-bir məhlulun içinə düşərək qabın icinə yığılır. Hər damcı məhluldan keçdiyi vaxtda katod rolunu oynayır.</w:t>
      </w:r>
    </w:p>
    <w:p w:rsidR="003C231C" w:rsidRPr="00CB63ED" w:rsidRDefault="001C24BB" w:rsidP="003C231C">
      <w:pPr>
        <w:spacing w:line="360" w:lineRule="auto"/>
        <w:jc w:val="center"/>
        <w:rPr>
          <w:sz w:val="28"/>
          <w:szCs w:val="28"/>
          <w:lang w:val="az-Latn-AZ"/>
        </w:rPr>
      </w:pPr>
      <w:r w:rsidRPr="003C231C">
        <w:rPr>
          <w:noProof/>
          <w:sz w:val="28"/>
          <w:szCs w:val="28"/>
        </w:rPr>
        <w:drawing>
          <wp:inline distT="0" distB="0" distL="0" distR="0">
            <wp:extent cx="2447925" cy="2019300"/>
            <wp:effectExtent l="0" t="0" r="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2019300"/>
                    </a:xfrm>
                    <a:prstGeom prst="rect">
                      <a:avLst/>
                    </a:prstGeom>
                    <a:noFill/>
                    <a:ln>
                      <a:noFill/>
                    </a:ln>
                  </pic:spPr>
                </pic:pic>
              </a:graphicData>
            </a:graphic>
          </wp:inline>
        </w:drawing>
      </w:r>
    </w:p>
    <w:p w:rsidR="003C231C" w:rsidRPr="00CB63ED" w:rsidRDefault="003C231C" w:rsidP="003C231C">
      <w:pPr>
        <w:spacing w:line="360" w:lineRule="auto"/>
        <w:ind w:firstLine="708"/>
        <w:jc w:val="both"/>
        <w:rPr>
          <w:sz w:val="28"/>
          <w:szCs w:val="28"/>
          <w:lang w:val="az-Latn-AZ"/>
        </w:rPr>
      </w:pPr>
      <w:r w:rsidRPr="00CB63ED">
        <w:rPr>
          <w:rFonts w:eastAsia="Calibri"/>
          <w:color w:val="000000"/>
          <w:kern w:val="24"/>
          <w:sz w:val="28"/>
          <w:szCs w:val="28"/>
          <w:lang w:val="az-Latn-AZ"/>
        </w:rPr>
        <w:t>Damcı c</w:t>
      </w:r>
      <w:r>
        <w:rPr>
          <w:rFonts w:eastAsia="Calibri"/>
          <w:color w:val="000000"/>
          <w:kern w:val="24"/>
          <w:sz w:val="28"/>
          <w:szCs w:val="28"/>
          <w:lang w:val="az-Latn-AZ"/>
        </w:rPr>
        <w:t>i</w:t>
      </w:r>
      <w:r w:rsidRPr="00CB63ED">
        <w:rPr>
          <w:rFonts w:eastAsia="Calibri"/>
          <w:color w:val="000000"/>
          <w:kern w:val="24"/>
          <w:sz w:val="28"/>
          <w:szCs w:val="28"/>
          <w:lang w:val="az-Latn-AZ"/>
        </w:rPr>
        <w:t xml:space="preserve">və elektrodunun digər üstünlüyü onun səthinin anodun səthinə nisbətən çox kiçik olmasıdır, çünki </w:t>
      </w:r>
      <w:r w:rsidRPr="00CB63ED">
        <w:rPr>
          <w:rFonts w:eastAsia="Calibri"/>
          <w:color w:val="000000"/>
          <w:kern w:val="24"/>
          <w:sz w:val="28"/>
          <w:szCs w:val="28"/>
          <w:lang w:val="az-Latn-AZ"/>
        </w:rPr>
        <w:lastRenderedPageBreak/>
        <w:t>bu halda cərəyan şiddətinin kiçik qiymətlərində (10</w:t>
      </w:r>
      <w:r w:rsidRPr="00CB63ED">
        <w:rPr>
          <w:rFonts w:eastAsia="Calibri"/>
          <w:color w:val="000000"/>
          <w:kern w:val="24"/>
          <w:position w:val="14"/>
          <w:sz w:val="28"/>
          <w:szCs w:val="28"/>
          <w:vertAlign w:val="superscript"/>
          <w:lang w:val="az-Latn-AZ"/>
        </w:rPr>
        <w:t>-6</w:t>
      </w:r>
      <w:r w:rsidRPr="00CB63ED">
        <w:rPr>
          <w:rFonts w:eastAsia="Calibri"/>
          <w:color w:val="000000"/>
          <w:kern w:val="24"/>
          <w:sz w:val="28"/>
          <w:szCs w:val="28"/>
          <w:lang w:val="az-Latn-AZ"/>
        </w:rPr>
        <w:t>A) cərəyanın sıxlığı böyük olur.</w:t>
      </w:r>
    </w:p>
    <w:p w:rsidR="003C231C" w:rsidRDefault="003C231C" w:rsidP="003C231C">
      <w:pPr>
        <w:spacing w:line="360" w:lineRule="auto"/>
        <w:ind w:firstLine="708"/>
        <w:jc w:val="both"/>
        <w:rPr>
          <w:rFonts w:eastAsia="Calibri"/>
          <w:color w:val="000000"/>
          <w:kern w:val="24"/>
          <w:sz w:val="28"/>
          <w:szCs w:val="28"/>
          <w:lang w:val="az-Latn-AZ"/>
        </w:rPr>
      </w:pPr>
      <w:r w:rsidRPr="00CB63ED">
        <w:rPr>
          <w:rFonts w:eastAsia="Calibri"/>
          <w:color w:val="000000"/>
          <w:kern w:val="24"/>
          <w:sz w:val="28"/>
          <w:szCs w:val="28"/>
          <w:lang w:val="az-Latn-AZ"/>
        </w:rPr>
        <w:t>Polyaroqrafın iş prinsipi aşağıdakı kimidir. Gərginliyi tədricən artıranda, əvvəl bütün cərəyan elektrodun yüklənməsinə, yəni, ikiqat elektrik təbəqəsinin yaranmasına sərf olunur. Bu vaxt hələ sistemdə elektrokimyəvi proses getmir, gərginliyin müəyyən qiymətində cərəyan şiddəti kəskin artır ki, bu da elektrokimyəvi reduksiya (və ya oksidləşmə) prosesinin başıanmasını göstərir.</w:t>
      </w:r>
    </w:p>
    <w:p w:rsidR="003C231C" w:rsidRPr="00CB63ED" w:rsidRDefault="001C24BB" w:rsidP="003C231C">
      <w:pPr>
        <w:spacing w:line="360" w:lineRule="auto"/>
        <w:jc w:val="center"/>
        <w:rPr>
          <w:sz w:val="28"/>
          <w:szCs w:val="28"/>
          <w:lang w:val="az-Latn-AZ"/>
        </w:rPr>
      </w:pPr>
      <w:r w:rsidRPr="003C231C">
        <w:rPr>
          <w:noProof/>
          <w:sz w:val="28"/>
          <w:szCs w:val="28"/>
        </w:rPr>
        <w:drawing>
          <wp:inline distT="0" distB="0" distL="0" distR="0">
            <wp:extent cx="2419350" cy="2085975"/>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9350" cy="2085975"/>
                    </a:xfrm>
                    <a:prstGeom prst="rect">
                      <a:avLst/>
                    </a:prstGeom>
                    <a:noFill/>
                    <a:ln>
                      <a:noFill/>
                    </a:ln>
                  </pic:spPr>
                </pic:pic>
              </a:graphicData>
            </a:graphic>
          </wp:inline>
        </w:drawing>
      </w:r>
    </w:p>
    <w:p w:rsidR="003C231C" w:rsidRPr="00CB63ED" w:rsidRDefault="003C231C" w:rsidP="003C231C">
      <w:pPr>
        <w:pStyle w:val="af6"/>
        <w:spacing w:before="0" w:beforeAutospacing="0" w:after="160" w:afterAutospacing="0" w:line="360" w:lineRule="auto"/>
        <w:ind w:firstLine="708"/>
        <w:jc w:val="both"/>
        <w:rPr>
          <w:sz w:val="28"/>
          <w:szCs w:val="28"/>
          <w:lang w:val="az-Latn-AZ"/>
        </w:rPr>
      </w:pPr>
      <w:r w:rsidRPr="00CB63ED">
        <w:rPr>
          <w:rFonts w:eastAsia="Calibri"/>
          <w:color w:val="000000"/>
          <w:kern w:val="24"/>
          <w:sz w:val="28"/>
          <w:szCs w:val="28"/>
          <w:lang w:val="az-Latn-AZ"/>
        </w:rPr>
        <w:t xml:space="preserve">Cərəyan şiddətinin (J) və gərginliyin (E) qiymətləri əsasında volt-amper əyrisini, polyaroqrammanı qururlar. </w:t>
      </w:r>
      <w:r w:rsidRPr="00CB63ED">
        <w:rPr>
          <w:rFonts w:eastAsia="Calibri"/>
          <w:color w:val="000000"/>
          <w:kern w:val="24"/>
          <w:sz w:val="28"/>
          <w:szCs w:val="28"/>
          <w:lang w:val="az-Latn-AZ"/>
        </w:rPr>
        <w:lastRenderedPageBreak/>
        <w:t xml:space="preserve">Məhlulda bir ion olsa pölyaroqramma </w:t>
      </w:r>
      <w:r w:rsidRPr="00CB63ED">
        <w:rPr>
          <w:rFonts w:eastAsia="Calibri"/>
          <w:b/>
          <w:bCs/>
          <w:i/>
          <w:iCs/>
          <w:color w:val="FF0000"/>
          <w:kern w:val="24"/>
          <w:sz w:val="28"/>
          <w:szCs w:val="28"/>
          <w:lang w:val="az-Latn-AZ"/>
        </w:rPr>
        <w:t>a</w:t>
      </w:r>
      <w:r w:rsidRPr="00CB63ED">
        <w:rPr>
          <w:rFonts w:eastAsia="Calibri"/>
          <w:color w:val="000000"/>
          <w:kern w:val="24"/>
          <w:sz w:val="28"/>
          <w:szCs w:val="28"/>
          <w:lang w:val="az-Latn-AZ"/>
        </w:rPr>
        <w:t xml:space="preserve">  şəklindəki kimi, bir neçə ion olanda isə </w:t>
      </w:r>
      <w:r w:rsidRPr="00CB63ED">
        <w:rPr>
          <w:rFonts w:eastAsia="Calibri"/>
          <w:b/>
          <w:bCs/>
          <w:i/>
          <w:iCs/>
          <w:color w:val="FF0000"/>
          <w:kern w:val="24"/>
          <w:sz w:val="28"/>
          <w:szCs w:val="28"/>
          <w:lang w:val="az-Latn-AZ"/>
        </w:rPr>
        <w:t>b</w:t>
      </w:r>
      <w:r w:rsidRPr="00CB63ED">
        <w:rPr>
          <w:rFonts w:eastAsia="Calibri"/>
          <w:color w:val="000000"/>
          <w:kern w:val="24"/>
          <w:sz w:val="28"/>
          <w:szCs w:val="28"/>
          <w:lang w:val="az-Latn-AZ"/>
        </w:rPr>
        <w:t xml:space="preserve"> şəklindəki kimi olur. </w:t>
      </w:r>
    </w:p>
    <w:p w:rsidR="003C231C" w:rsidRPr="00CB63ED" w:rsidRDefault="001C24BB" w:rsidP="003C231C">
      <w:pPr>
        <w:spacing w:line="360" w:lineRule="auto"/>
        <w:rPr>
          <w:sz w:val="28"/>
          <w:szCs w:val="28"/>
          <w:lang w:val="az-Latn-AZ"/>
        </w:rPr>
      </w:pPr>
      <w:r>
        <w:rPr>
          <w:noProof/>
          <w:sz w:val="28"/>
          <w:szCs w:val="28"/>
        </w:rPr>
        <w:drawing>
          <wp:anchor distT="0" distB="0" distL="114300" distR="114300" simplePos="0" relativeHeight="251657728" behindDoc="0" locked="0" layoutInCell="1" allowOverlap="1">
            <wp:simplePos x="0" y="0"/>
            <wp:positionH relativeFrom="column">
              <wp:posOffset>253365</wp:posOffset>
            </wp:positionH>
            <wp:positionV relativeFrom="paragraph">
              <wp:posOffset>161925</wp:posOffset>
            </wp:positionV>
            <wp:extent cx="2705100" cy="1806575"/>
            <wp:effectExtent l="0" t="0" r="0" b="0"/>
            <wp:wrapSquare wrapText="bothSides"/>
            <wp:docPr id="16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5100"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6704" behindDoc="0" locked="0" layoutInCell="1" allowOverlap="1">
            <wp:simplePos x="0" y="0"/>
            <wp:positionH relativeFrom="column">
              <wp:posOffset>3434715</wp:posOffset>
            </wp:positionH>
            <wp:positionV relativeFrom="paragraph">
              <wp:posOffset>333375</wp:posOffset>
            </wp:positionV>
            <wp:extent cx="2207260" cy="1552575"/>
            <wp:effectExtent l="0" t="0" r="0" b="0"/>
            <wp:wrapSquare wrapText="bothSides"/>
            <wp:docPr id="1697" name="Picture 4" descr="http://bibl.tikva.ru/base/B1245/img/B1245p2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tikva.ru/base/B1245/img/B1245p268-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726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rPr>
          <w:sz w:val="28"/>
          <w:szCs w:val="28"/>
          <w:lang w:val="az-Latn-AZ"/>
        </w:rPr>
      </w:pPr>
    </w:p>
    <w:p w:rsidR="003C231C" w:rsidRPr="00CB63ED" w:rsidRDefault="003C231C" w:rsidP="003C231C">
      <w:pPr>
        <w:spacing w:line="360" w:lineRule="auto"/>
        <w:rPr>
          <w:sz w:val="28"/>
          <w:szCs w:val="28"/>
          <w:lang w:val="az-Latn-AZ"/>
        </w:rPr>
      </w:pPr>
    </w:p>
    <w:p w:rsidR="003C231C" w:rsidRPr="00CB63ED" w:rsidRDefault="003C231C" w:rsidP="003C231C">
      <w:pPr>
        <w:pStyle w:val="af6"/>
        <w:spacing w:before="0" w:beforeAutospacing="0" w:after="160" w:afterAutospacing="0" w:line="360" w:lineRule="auto"/>
        <w:ind w:firstLine="708"/>
        <w:jc w:val="both"/>
        <w:rPr>
          <w:sz w:val="28"/>
          <w:szCs w:val="28"/>
          <w:lang w:val="az-Latn-AZ"/>
        </w:rPr>
      </w:pPr>
      <w:r>
        <w:rPr>
          <w:rFonts w:eastAsia="Calibri"/>
          <w:color w:val="000000"/>
          <w:kern w:val="24"/>
          <w:sz w:val="28"/>
          <w:szCs w:val="28"/>
          <w:lang w:val="az-Latn-AZ"/>
        </w:rPr>
        <w:t xml:space="preserve">Polyaroqrafiyada </w:t>
      </w:r>
      <w:r w:rsidRPr="00CB63ED">
        <w:rPr>
          <w:rFonts w:eastAsia="Calibri"/>
          <w:color w:val="000000"/>
          <w:kern w:val="24"/>
          <w:sz w:val="28"/>
          <w:szCs w:val="28"/>
          <w:lang w:val="az-Latn-AZ"/>
        </w:rPr>
        <w:t>ikinci mühüm</w:t>
      </w:r>
      <w:r>
        <w:rPr>
          <w:rFonts w:eastAsia="Calibri"/>
          <w:color w:val="000000"/>
          <w:kern w:val="24"/>
          <w:sz w:val="28"/>
          <w:szCs w:val="28"/>
          <w:lang w:val="az-Latn-AZ"/>
        </w:rPr>
        <w:t xml:space="preserve"> parametr yarımdalğa potensialı</w:t>
      </w:r>
      <w:r w:rsidRPr="00CB63ED">
        <w:rPr>
          <w:rFonts w:eastAsia="Calibri"/>
          <w:color w:val="000000"/>
          <w:kern w:val="24"/>
          <w:sz w:val="28"/>
          <w:szCs w:val="28"/>
          <w:lang w:val="az-Latn-AZ"/>
        </w:rPr>
        <w:t>dır. Yarımdalğa pötensialı (E</w:t>
      </w:r>
      <w:r w:rsidRPr="00CB63ED">
        <w:rPr>
          <w:rFonts w:eastAsia="Calibri"/>
          <w:color w:val="000000"/>
          <w:kern w:val="24"/>
          <w:position w:val="-12"/>
          <w:sz w:val="28"/>
          <w:szCs w:val="28"/>
          <w:vertAlign w:val="subscript"/>
          <w:lang w:val="az-Latn-AZ"/>
        </w:rPr>
        <w:t>1/2</w:t>
      </w:r>
      <w:r w:rsidRPr="00CB63ED">
        <w:rPr>
          <w:rFonts w:eastAsia="Calibri"/>
          <w:color w:val="000000"/>
          <w:kern w:val="24"/>
          <w:sz w:val="28"/>
          <w:szCs w:val="28"/>
          <w:lang w:val="az-Latn-AZ"/>
        </w:rPr>
        <w:t>) polyaroqrafik əyrinin üzərindəki elə nöqtəyə uyğun gəlir ki, həmin nöqtədə cərəyan şiddəti özünün maksimal qiymətinin yarısına bərabər olur. E</w:t>
      </w:r>
      <w:r w:rsidRPr="00CB63ED">
        <w:rPr>
          <w:rFonts w:eastAsia="Calibri"/>
          <w:color w:val="000000"/>
          <w:kern w:val="24"/>
          <w:position w:val="-12"/>
          <w:sz w:val="28"/>
          <w:szCs w:val="28"/>
          <w:vertAlign w:val="subscript"/>
          <w:lang w:val="az-Latn-AZ"/>
        </w:rPr>
        <w:t>1/2</w:t>
      </w:r>
      <w:r w:rsidRPr="00CB63ED">
        <w:rPr>
          <w:rFonts w:eastAsia="Calibri"/>
          <w:color w:val="000000"/>
          <w:kern w:val="24"/>
          <w:sz w:val="28"/>
          <w:szCs w:val="28"/>
          <w:lang w:val="az-Latn-AZ"/>
        </w:rPr>
        <w:t xml:space="preserve"> yalnız ionun təbiətindən asılı olub, onun </w:t>
      </w:r>
      <w:r w:rsidRPr="00CB63ED">
        <w:rPr>
          <w:rFonts w:eastAsia="Calibri"/>
          <w:color w:val="000000"/>
          <w:kern w:val="24"/>
          <w:sz w:val="28"/>
          <w:szCs w:val="28"/>
          <w:lang w:val="az-Latn-AZ"/>
        </w:rPr>
        <w:lastRenderedPageBreak/>
        <w:t>qatılığından asılı deyil, yəni verilən ion üçün keyfiyyət xarakteristikasıdır.</w:t>
      </w:r>
    </w:p>
    <w:p w:rsidR="003C231C" w:rsidRPr="00CB63ED" w:rsidRDefault="001C24BB" w:rsidP="003C231C">
      <w:pPr>
        <w:spacing w:line="360" w:lineRule="auto"/>
        <w:ind w:firstLine="708"/>
        <w:jc w:val="center"/>
        <w:rPr>
          <w:sz w:val="28"/>
          <w:szCs w:val="28"/>
          <w:lang w:val="az-Latn-AZ"/>
        </w:rPr>
      </w:pPr>
      <w:r w:rsidRPr="003C231C">
        <w:rPr>
          <w:noProof/>
          <w:sz w:val="28"/>
          <w:szCs w:val="28"/>
        </w:rPr>
        <w:drawing>
          <wp:inline distT="0" distB="0" distL="0" distR="0">
            <wp:extent cx="2019300" cy="2552700"/>
            <wp:effectExtent l="0" t="0" r="0" b="0"/>
            <wp:docPr id="11" name="Picture 4" descr="http://chemanalytica.com/book/novyy_spravochnik_khimika_i_tekhnologa/02_analiticheskaya_khimiya_chast_I/images/6_2.files/Image13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emanalytica.com/book/novyy_spravochnik_khimika_i_tekhnologa/02_analiticheskaya_khimiya_chast_I/images/6_2.files/Image1360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0" cy="2552700"/>
                    </a:xfrm>
                    <a:prstGeom prst="rect">
                      <a:avLst/>
                    </a:prstGeom>
                    <a:noFill/>
                    <a:ln>
                      <a:noFill/>
                    </a:ln>
                  </pic:spPr>
                </pic:pic>
              </a:graphicData>
            </a:graphic>
          </wp:inline>
        </w:drawing>
      </w:r>
    </w:p>
    <w:p w:rsidR="003C231C" w:rsidRDefault="003C231C" w:rsidP="003C231C">
      <w:pPr>
        <w:pStyle w:val="af6"/>
        <w:spacing w:before="0" w:beforeAutospacing="0" w:after="0" w:afterAutospacing="0"/>
        <w:jc w:val="center"/>
        <w:rPr>
          <w:color w:val="000000"/>
          <w:kern w:val="24"/>
          <w:sz w:val="28"/>
          <w:szCs w:val="28"/>
          <w:lang w:val="az-Latn-AZ"/>
        </w:rPr>
      </w:pPr>
      <w:r w:rsidRPr="00CB63ED">
        <w:rPr>
          <w:color w:val="000000"/>
          <w:kern w:val="24"/>
          <w:sz w:val="28"/>
          <w:szCs w:val="28"/>
          <w:lang w:val="az-Latn-AZ"/>
        </w:rPr>
        <w:t>Kadmiumun müxtəlif qatılıqlarda yarımdalğa potensialının</w:t>
      </w:r>
    </w:p>
    <w:p w:rsidR="003C231C" w:rsidRPr="00CB63ED" w:rsidRDefault="003C231C" w:rsidP="003C231C">
      <w:pPr>
        <w:pStyle w:val="af6"/>
        <w:spacing w:before="0" w:beforeAutospacing="0" w:after="0" w:afterAutospacing="0"/>
        <w:jc w:val="center"/>
        <w:rPr>
          <w:sz w:val="28"/>
          <w:szCs w:val="28"/>
          <w:lang w:val="az-Latn-AZ"/>
        </w:rPr>
      </w:pPr>
      <w:r w:rsidRPr="00CB63ED">
        <w:rPr>
          <w:color w:val="000000"/>
          <w:kern w:val="24"/>
          <w:sz w:val="28"/>
          <w:szCs w:val="28"/>
          <w:lang w:val="az-Latn-AZ"/>
        </w:rPr>
        <w:t>dəyişməsi qrafiki.</w:t>
      </w:r>
    </w:p>
    <w:p w:rsidR="003C231C" w:rsidRDefault="003C231C" w:rsidP="003C231C">
      <w:pPr>
        <w:pStyle w:val="af6"/>
        <w:spacing w:before="0" w:beforeAutospacing="0" w:after="160" w:afterAutospacing="0" w:line="360" w:lineRule="auto"/>
        <w:jc w:val="both"/>
        <w:rPr>
          <w:rFonts w:eastAsia="Calibri"/>
          <w:color w:val="000000"/>
          <w:kern w:val="24"/>
          <w:sz w:val="28"/>
          <w:szCs w:val="28"/>
          <w:lang w:val="az-Latn-AZ"/>
        </w:rPr>
      </w:pPr>
    </w:p>
    <w:p w:rsidR="003C231C" w:rsidRPr="00CB63ED" w:rsidRDefault="003C231C" w:rsidP="003C231C">
      <w:pPr>
        <w:pStyle w:val="af6"/>
        <w:spacing w:before="0" w:beforeAutospacing="0" w:after="160" w:afterAutospacing="0" w:line="360" w:lineRule="auto"/>
        <w:ind w:firstLine="708"/>
        <w:jc w:val="both"/>
        <w:rPr>
          <w:sz w:val="28"/>
          <w:szCs w:val="28"/>
          <w:lang w:val="az-Latn-AZ"/>
        </w:rPr>
      </w:pPr>
      <w:r w:rsidRPr="00CB63ED">
        <w:rPr>
          <w:rFonts w:eastAsia="Calibri"/>
          <w:color w:val="000000"/>
          <w:kern w:val="24"/>
          <w:sz w:val="28"/>
          <w:szCs w:val="28"/>
          <w:lang w:val="az-Latn-AZ"/>
        </w:rPr>
        <w:t>Yarımdalğa potensialını qrafiki üsulla və hesablama yolu ilə</w:t>
      </w:r>
      <w:r>
        <w:rPr>
          <w:rFonts w:eastAsia="Calibri"/>
          <w:color w:val="000000"/>
          <w:kern w:val="24"/>
          <w:sz w:val="28"/>
          <w:szCs w:val="28"/>
          <w:lang w:val="az-Latn-AZ"/>
        </w:rPr>
        <w:t xml:space="preserve"> tapmaq olar. Hesablama üsulu </w:t>
      </w:r>
      <w:r w:rsidRPr="00CB63ED">
        <w:rPr>
          <w:rFonts w:eastAsia="Calibri"/>
          <w:color w:val="000000"/>
          <w:kern w:val="24"/>
          <w:sz w:val="28"/>
          <w:szCs w:val="28"/>
          <w:lang w:val="az-Latn-AZ"/>
        </w:rPr>
        <w:t xml:space="preserve">polyaroqrafik dalğa üçün </w:t>
      </w:r>
      <w:r w:rsidRPr="00CB63ED">
        <w:rPr>
          <w:rFonts w:eastAsia="Calibri"/>
          <w:color w:val="FF0000"/>
          <w:kern w:val="24"/>
          <w:sz w:val="28"/>
          <w:szCs w:val="28"/>
          <w:lang w:val="az-Latn-AZ"/>
        </w:rPr>
        <w:t>Heypovski</w:t>
      </w:r>
      <w:r w:rsidRPr="00CB63ED">
        <w:rPr>
          <w:rFonts w:eastAsia="Calibri"/>
          <w:color w:val="000000"/>
          <w:kern w:val="24"/>
          <w:sz w:val="28"/>
          <w:szCs w:val="28"/>
          <w:lang w:val="az-Latn-AZ"/>
        </w:rPr>
        <w:t xml:space="preserve"> və </w:t>
      </w:r>
      <w:r w:rsidRPr="00CB63ED">
        <w:rPr>
          <w:rFonts w:eastAsia="Calibri"/>
          <w:color w:val="FF0000"/>
          <w:kern w:val="24"/>
          <w:sz w:val="28"/>
          <w:szCs w:val="28"/>
          <w:lang w:val="az-Latn-AZ"/>
        </w:rPr>
        <w:t>İlkoviç</w:t>
      </w:r>
      <w:r w:rsidRPr="00CB63ED">
        <w:rPr>
          <w:rFonts w:eastAsia="Calibri"/>
          <w:color w:val="000000"/>
          <w:kern w:val="24"/>
          <w:sz w:val="28"/>
          <w:szCs w:val="28"/>
          <w:lang w:val="az-Latn-AZ"/>
        </w:rPr>
        <w:t xml:space="preserve"> tənliyinə əsaslanır.</w:t>
      </w:r>
    </w:p>
    <w:p w:rsidR="003C231C" w:rsidRPr="001C24BB" w:rsidRDefault="001C24BB" w:rsidP="003C231C">
      <w:pPr>
        <w:tabs>
          <w:tab w:val="left" w:pos="1455"/>
        </w:tabs>
        <w:spacing w:line="360" w:lineRule="auto"/>
        <w:rPr>
          <w:sz w:val="40"/>
          <w:szCs w:val="40"/>
          <w:lang w:val="az-Latn-AZ"/>
        </w:rPr>
      </w:pPr>
      <m:oMathPara>
        <m:oMath>
          <m:r>
            <w:rPr>
              <w:rFonts w:ascii="Cambria Math" w:hAnsi="Cambria Math"/>
              <w:kern w:val="24"/>
              <w:sz w:val="40"/>
              <w:szCs w:val="40"/>
            </w:rPr>
            <m:t>E</m:t>
          </m:r>
          <m:r>
            <m:rPr>
              <m:sty m:val="p"/>
            </m:rPr>
            <w:rPr>
              <w:rFonts w:ascii="Cambria Math" w:hAnsi="Cambria Math"/>
              <w:kern w:val="24"/>
              <w:sz w:val="40"/>
              <w:szCs w:val="40"/>
            </w:rPr>
            <m:t>=</m:t>
          </m:r>
          <m:sSub>
            <m:sSubPr>
              <m:ctrlPr>
                <w:rPr>
                  <w:rFonts w:ascii="Cambria Math" w:hAnsi="Cambria Math"/>
                  <w:bCs/>
                  <w:i/>
                  <w:iCs/>
                  <w:kern w:val="24"/>
                  <w:sz w:val="40"/>
                  <w:szCs w:val="40"/>
                </w:rPr>
              </m:ctrlPr>
            </m:sSubPr>
            <m:e>
              <m:r>
                <w:rPr>
                  <w:rFonts w:ascii="Cambria Math" w:hAnsi="Cambria Math"/>
                  <w:kern w:val="24"/>
                  <w:sz w:val="40"/>
                  <w:szCs w:val="40"/>
                </w:rPr>
                <m:t>E</m:t>
              </m:r>
            </m:e>
            <m:sub>
              <m:f>
                <m:fPr>
                  <m:type m:val="lin"/>
                  <m:ctrlPr>
                    <w:rPr>
                      <w:rFonts w:ascii="Cambria Math" w:hAnsi="Cambria Math"/>
                      <w:bCs/>
                      <w:i/>
                      <w:iCs/>
                      <w:kern w:val="24"/>
                      <w:sz w:val="40"/>
                      <w:szCs w:val="40"/>
                    </w:rPr>
                  </m:ctrlPr>
                </m:fPr>
                <m:num>
                  <m:r>
                    <m:rPr>
                      <m:sty m:val="p"/>
                    </m:rPr>
                    <w:rPr>
                      <w:rFonts w:ascii="Cambria Math" w:hAnsi="Cambria Math"/>
                      <w:kern w:val="24"/>
                      <w:sz w:val="40"/>
                      <w:szCs w:val="40"/>
                    </w:rPr>
                    <m:t>1</m:t>
                  </m:r>
                </m:num>
                <m:den>
                  <m:r>
                    <m:rPr>
                      <m:sty m:val="p"/>
                    </m:rPr>
                    <w:rPr>
                      <w:rFonts w:ascii="Cambria Math" w:hAnsi="Cambria Math"/>
                      <w:kern w:val="24"/>
                      <w:sz w:val="40"/>
                      <w:szCs w:val="40"/>
                    </w:rPr>
                    <m:t>2</m:t>
                  </m:r>
                </m:den>
              </m:f>
            </m:sub>
          </m:sSub>
          <m:r>
            <m:rPr>
              <m:sty m:val="p"/>
            </m:rPr>
            <w:rPr>
              <w:rFonts w:ascii="Cambria Math" w:hAnsi="Cambria Math"/>
              <w:kern w:val="24"/>
              <w:sz w:val="40"/>
              <w:szCs w:val="40"/>
            </w:rPr>
            <m:t>-</m:t>
          </m:r>
          <m:f>
            <m:fPr>
              <m:ctrlPr>
                <w:rPr>
                  <w:rFonts w:ascii="Cambria Math" w:hAnsi="Cambria Math"/>
                  <w:bCs/>
                  <w:i/>
                  <w:iCs/>
                  <w:kern w:val="24"/>
                  <w:sz w:val="40"/>
                  <w:szCs w:val="40"/>
                </w:rPr>
              </m:ctrlPr>
            </m:fPr>
            <m:num>
              <m:r>
                <m:rPr>
                  <m:sty m:val="p"/>
                </m:rPr>
                <w:rPr>
                  <w:rFonts w:ascii="Cambria Math" w:hAnsi="Cambria Math"/>
                  <w:kern w:val="24"/>
                  <w:sz w:val="40"/>
                  <w:szCs w:val="40"/>
                </w:rPr>
                <m:t>2,3RT</m:t>
              </m:r>
            </m:num>
            <m:den>
              <m:r>
                <w:rPr>
                  <w:rFonts w:ascii="Cambria Math" w:hAnsi="Cambria Math"/>
                  <w:kern w:val="24"/>
                  <w:sz w:val="40"/>
                  <w:szCs w:val="40"/>
                </w:rPr>
                <m:t>nF</m:t>
              </m:r>
            </m:den>
          </m:f>
          <m:r>
            <m:rPr>
              <m:sty m:val="p"/>
            </m:rPr>
            <w:rPr>
              <w:rFonts w:ascii="Cambria Math" w:hAnsi="Cambria Math"/>
              <w:kern w:val="24"/>
              <w:sz w:val="40"/>
              <w:szCs w:val="40"/>
            </w:rPr>
            <m:t> </m:t>
          </m:r>
          <m:r>
            <w:rPr>
              <w:rFonts w:ascii="Cambria Math" w:hAnsi="Cambria Math"/>
              <w:kern w:val="24"/>
              <w:sz w:val="40"/>
              <w:szCs w:val="40"/>
            </w:rPr>
            <m:t>lg</m:t>
          </m:r>
          <m:f>
            <m:fPr>
              <m:ctrlPr>
                <w:rPr>
                  <w:rFonts w:ascii="Cambria Math" w:hAnsi="Cambria Math"/>
                  <w:bCs/>
                  <w:i/>
                  <w:iCs/>
                  <w:kern w:val="24"/>
                  <w:sz w:val="40"/>
                  <w:szCs w:val="40"/>
                </w:rPr>
              </m:ctrlPr>
            </m:fPr>
            <m:num>
              <m:r>
                <w:rPr>
                  <w:rFonts w:ascii="Cambria Math" w:hAnsi="Cambria Math"/>
                  <w:kern w:val="24"/>
                  <w:sz w:val="40"/>
                  <w:szCs w:val="40"/>
                </w:rPr>
                <m:t>J</m:t>
              </m:r>
            </m:num>
            <m:den>
              <m:sSub>
                <m:sSubPr>
                  <m:ctrlPr>
                    <w:rPr>
                      <w:rFonts w:ascii="Cambria Math" w:hAnsi="Cambria Math"/>
                      <w:bCs/>
                      <w:i/>
                      <w:iCs/>
                      <w:kern w:val="24"/>
                      <w:sz w:val="40"/>
                      <w:szCs w:val="40"/>
                    </w:rPr>
                  </m:ctrlPr>
                </m:sSubPr>
                <m:e>
                  <m:r>
                    <w:rPr>
                      <w:rFonts w:ascii="Cambria Math" w:hAnsi="Cambria Math"/>
                      <w:kern w:val="24"/>
                      <w:sz w:val="40"/>
                      <w:szCs w:val="40"/>
                    </w:rPr>
                    <m:t>J</m:t>
                  </m:r>
                </m:e>
                <m:sub>
                  <m:r>
                    <w:rPr>
                      <w:rFonts w:ascii="Cambria Math" w:hAnsi="Cambria Math"/>
                      <w:kern w:val="24"/>
                      <w:sz w:val="40"/>
                      <w:szCs w:val="40"/>
                    </w:rPr>
                    <m:t>d</m:t>
                  </m:r>
                </m:sub>
              </m:sSub>
              <m:r>
                <m:rPr>
                  <m:sty m:val="p"/>
                </m:rPr>
                <w:rPr>
                  <w:rFonts w:ascii="Cambria Math" w:hAnsi="Cambria Math"/>
                  <w:kern w:val="24"/>
                  <w:sz w:val="40"/>
                  <w:szCs w:val="40"/>
                </w:rPr>
                <m:t>-</m:t>
              </m:r>
              <m:r>
                <w:rPr>
                  <w:rFonts w:ascii="Cambria Math" w:hAnsi="Cambria Math"/>
                  <w:kern w:val="24"/>
                  <w:sz w:val="40"/>
                  <w:szCs w:val="40"/>
                </w:rPr>
                <m:t>J</m:t>
              </m:r>
            </m:den>
          </m:f>
        </m:oMath>
      </m:oMathPara>
    </w:p>
    <w:p w:rsidR="003C231C" w:rsidRPr="008E68C4" w:rsidRDefault="003C231C" w:rsidP="003C231C">
      <w:pPr>
        <w:pStyle w:val="af6"/>
        <w:spacing w:before="0" w:beforeAutospacing="0" w:after="160" w:afterAutospacing="0" w:line="360" w:lineRule="auto"/>
        <w:ind w:firstLine="708"/>
        <w:jc w:val="both"/>
        <w:rPr>
          <w:sz w:val="28"/>
          <w:szCs w:val="28"/>
          <w:lang w:val="en-US"/>
        </w:rPr>
      </w:pPr>
      <w:r w:rsidRPr="008E68C4">
        <w:rPr>
          <w:kern w:val="24"/>
          <w:sz w:val="28"/>
          <w:szCs w:val="28"/>
          <w:lang w:val="az-Latn-AZ"/>
        </w:rPr>
        <w:lastRenderedPageBreak/>
        <w:t xml:space="preserve">Təcrübədə alınan nəticələr </w:t>
      </w:r>
      <m:oMath>
        <m:r>
          <m:rPr>
            <m:sty m:val="bi"/>
          </m:rPr>
          <w:rPr>
            <w:rFonts w:ascii="Cambria Math" w:eastAsia="Calibri" w:hAnsi="Cambria Math"/>
            <w:kern w:val="24"/>
            <w:sz w:val="28"/>
            <w:szCs w:val="28"/>
            <w:lang w:val="az-Latn-AZ"/>
          </w:rPr>
          <m:t>lg</m:t>
        </m:r>
        <m:f>
          <m:fPr>
            <m:ctrlPr>
              <w:rPr>
                <w:rFonts w:ascii="Cambria Math" w:eastAsia="Calibri" w:hAnsi="Cambria Math"/>
                <w:b/>
                <w:bCs/>
                <w:i/>
                <w:iCs/>
                <w:kern w:val="24"/>
                <w:sz w:val="28"/>
                <w:szCs w:val="28"/>
              </w:rPr>
            </m:ctrlPr>
          </m:fPr>
          <m:num>
            <m:r>
              <m:rPr>
                <m:sty m:val="bi"/>
              </m:rPr>
              <w:rPr>
                <w:rFonts w:ascii="Cambria Math" w:eastAsia="Calibri" w:hAnsi="Cambria Math"/>
                <w:kern w:val="24"/>
                <w:sz w:val="28"/>
                <w:szCs w:val="28"/>
                <w:lang w:val="az-Latn-AZ"/>
              </w:rPr>
              <m:t>J</m:t>
            </m:r>
          </m:num>
          <m:den>
            <m:sSub>
              <m:sSubPr>
                <m:ctrlPr>
                  <w:rPr>
                    <w:rFonts w:ascii="Cambria Math" w:eastAsia="Calibri" w:hAnsi="Cambria Math"/>
                    <w:b/>
                    <w:bCs/>
                    <w:i/>
                    <w:iCs/>
                    <w:kern w:val="24"/>
                    <w:sz w:val="28"/>
                    <w:szCs w:val="28"/>
                  </w:rPr>
                </m:ctrlPr>
              </m:sSubPr>
              <m:e>
                <m:r>
                  <m:rPr>
                    <m:sty m:val="bi"/>
                  </m:rPr>
                  <w:rPr>
                    <w:rFonts w:ascii="Cambria Math" w:eastAsia="Calibri" w:hAnsi="Cambria Math"/>
                    <w:kern w:val="24"/>
                    <w:sz w:val="28"/>
                    <w:szCs w:val="28"/>
                    <w:lang w:val="az-Latn-AZ"/>
                  </w:rPr>
                  <m:t>J</m:t>
                </m:r>
              </m:e>
              <m:sub>
                <m:r>
                  <m:rPr>
                    <m:sty m:val="bi"/>
                  </m:rPr>
                  <w:rPr>
                    <w:rFonts w:ascii="Cambria Math" w:eastAsia="Calibri" w:hAnsi="Cambria Math"/>
                    <w:kern w:val="24"/>
                    <w:sz w:val="28"/>
                    <w:szCs w:val="28"/>
                    <w:lang w:val="az-Latn-AZ"/>
                  </w:rPr>
                  <m:t>d</m:t>
                </m:r>
              </m:sub>
            </m:sSub>
            <m:r>
              <m:rPr>
                <m:sty m:val="bi"/>
              </m:rPr>
              <w:rPr>
                <w:rFonts w:ascii="Cambria Math" w:eastAsia="Calibri" w:hAnsi="Cambria Math"/>
                <w:kern w:val="24"/>
                <w:sz w:val="28"/>
                <w:szCs w:val="28"/>
                <w:lang w:val="az-Latn-AZ"/>
              </w:rPr>
              <m:t>-J</m:t>
            </m:r>
          </m:den>
        </m:f>
      </m:oMath>
      <w:r w:rsidRPr="008E68C4">
        <w:rPr>
          <w:kern w:val="24"/>
          <w:sz w:val="28"/>
          <w:szCs w:val="28"/>
          <w:lang w:val="az-Latn-AZ"/>
        </w:rPr>
        <w:t xml:space="preserve"> koordinatlarında düz xətt verirlər. Tənlikdən göründüyü kimi </w:t>
      </w:r>
      <m:oMath>
        <m:r>
          <m:rPr>
            <m:sty m:val="bi"/>
          </m:rPr>
          <w:rPr>
            <w:rFonts w:ascii="Cambria Math" w:hAnsi="Cambria Math"/>
            <w:kern w:val="24"/>
            <w:sz w:val="28"/>
            <w:szCs w:val="28"/>
            <w:lang w:val="az-Latn-AZ"/>
          </w:rPr>
          <m:t>J=</m:t>
        </m:r>
        <m:f>
          <m:fPr>
            <m:ctrlPr>
              <w:rPr>
                <w:rFonts w:ascii="Cambria Math" w:hAnsi="Cambria Math"/>
                <w:b/>
                <w:bCs/>
                <w:i/>
                <w:iCs/>
                <w:kern w:val="24"/>
                <w:sz w:val="28"/>
                <w:szCs w:val="28"/>
              </w:rPr>
            </m:ctrlPr>
          </m:fPr>
          <m:num>
            <m:r>
              <m:rPr>
                <m:sty m:val="bi"/>
              </m:rPr>
              <w:rPr>
                <w:rFonts w:ascii="Cambria Math" w:hAnsi="Cambria Math"/>
                <w:kern w:val="24"/>
                <w:sz w:val="28"/>
                <w:szCs w:val="28"/>
                <w:lang w:val="az-Latn-AZ"/>
              </w:rPr>
              <m:t>1</m:t>
            </m:r>
          </m:num>
          <m:den>
            <m:r>
              <m:rPr>
                <m:sty m:val="bi"/>
              </m:rPr>
              <w:rPr>
                <w:rFonts w:ascii="Cambria Math" w:hAnsi="Cambria Math"/>
                <w:kern w:val="24"/>
                <w:sz w:val="28"/>
                <w:szCs w:val="28"/>
                <w:lang w:val="az-Latn-AZ"/>
              </w:rPr>
              <m:t>2</m:t>
            </m:r>
          </m:den>
        </m:f>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J</m:t>
            </m:r>
          </m:e>
          <m:sub>
            <m:r>
              <m:rPr>
                <m:sty m:val="bi"/>
              </m:rPr>
              <w:rPr>
                <w:rFonts w:ascii="Cambria Math" w:hAnsi="Cambria Math"/>
                <w:kern w:val="24"/>
                <w:sz w:val="28"/>
                <w:szCs w:val="28"/>
                <w:lang w:val="az-Latn-AZ"/>
              </w:rPr>
              <m:t>d</m:t>
            </m:r>
          </m:sub>
        </m:sSub>
      </m:oMath>
      <w:r w:rsidRPr="008E68C4">
        <w:rPr>
          <w:kern w:val="24"/>
          <w:sz w:val="28"/>
          <w:szCs w:val="28"/>
          <w:lang w:val="az-Latn-AZ"/>
        </w:rPr>
        <w:t xml:space="preserve"> olan halda </w:t>
      </w:r>
      <m:oMath>
        <m:r>
          <m:rPr>
            <m:sty m:val="bi"/>
          </m:rPr>
          <w:rPr>
            <w:rFonts w:ascii="Cambria Math" w:hAnsi="Cambria Math"/>
            <w:kern w:val="24"/>
            <w:sz w:val="28"/>
            <w:szCs w:val="28"/>
            <w:lang w:val="az-Latn-AZ"/>
          </w:rPr>
          <m:t>E=</m:t>
        </m:r>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E</m:t>
            </m:r>
          </m:e>
          <m:sub>
            <m:r>
              <m:rPr>
                <m:sty m:val="bi"/>
              </m:rPr>
              <w:rPr>
                <w:rFonts w:ascii="Cambria Math" w:hAnsi="Cambria Math"/>
                <w:kern w:val="24"/>
                <w:sz w:val="28"/>
                <w:szCs w:val="28"/>
                <w:lang w:val="az-Latn-AZ"/>
              </w:rPr>
              <m:t>1/2</m:t>
            </m:r>
          </m:sub>
        </m:sSub>
      </m:oMath>
      <w:r w:rsidRPr="008E68C4">
        <w:rPr>
          <w:kern w:val="24"/>
          <w:sz w:val="28"/>
          <w:szCs w:val="28"/>
          <w:lang w:val="az-Latn-AZ"/>
        </w:rPr>
        <w:t xml:space="preserve"> olur.</w:t>
      </w:r>
    </w:p>
    <w:p w:rsidR="003C231C" w:rsidRPr="00CB63ED" w:rsidRDefault="003C231C" w:rsidP="003C231C">
      <w:pPr>
        <w:pStyle w:val="af6"/>
        <w:spacing w:before="0" w:beforeAutospacing="0" w:after="160" w:afterAutospacing="0" w:line="360" w:lineRule="auto"/>
        <w:jc w:val="both"/>
        <w:rPr>
          <w:sz w:val="28"/>
          <w:szCs w:val="28"/>
          <w:lang w:val="en-US"/>
        </w:rPr>
      </w:pPr>
      <w:r w:rsidRPr="00CB63ED">
        <w:rPr>
          <w:color w:val="000000"/>
          <w:kern w:val="24"/>
          <w:sz w:val="28"/>
          <w:szCs w:val="28"/>
          <w:lang w:val="az-Latn-AZ"/>
        </w:rPr>
        <w:t xml:space="preserve">Polyaroqrafik dalğanın hündürlüyü ilə qatılıq arasındakı əlaqə isə </w:t>
      </w:r>
      <w:r w:rsidRPr="00CB63ED">
        <w:rPr>
          <w:color w:val="FF0000"/>
          <w:kern w:val="24"/>
          <w:sz w:val="28"/>
          <w:szCs w:val="28"/>
          <w:lang w:val="az-Latn-AZ"/>
        </w:rPr>
        <w:t xml:space="preserve">İlkoviç </w:t>
      </w:r>
      <w:r w:rsidRPr="00CB63ED">
        <w:rPr>
          <w:color w:val="000000"/>
          <w:kern w:val="24"/>
          <w:sz w:val="28"/>
          <w:szCs w:val="28"/>
          <w:lang w:val="az-Latn-AZ"/>
        </w:rPr>
        <w:t>tənliyindən görünür:</w:t>
      </w:r>
    </w:p>
    <w:p w:rsidR="003C231C" w:rsidRPr="001C24BB" w:rsidRDefault="001C24BB" w:rsidP="003C231C">
      <w:pPr>
        <w:pStyle w:val="af6"/>
        <w:spacing w:before="0" w:beforeAutospacing="0" w:after="0" w:afterAutospacing="0" w:line="360" w:lineRule="auto"/>
        <w:rPr>
          <w:sz w:val="40"/>
          <w:szCs w:val="40"/>
        </w:rPr>
      </w:pPr>
      <m:oMathPara>
        <m:oMath>
          <m:sSub>
            <m:sSubPr>
              <m:ctrlPr>
                <w:rPr>
                  <w:rFonts w:ascii="Cambria Math" w:hAnsi="Cambria Math"/>
                  <w:bCs/>
                  <w:i/>
                  <w:iCs/>
                  <w:kern w:val="24"/>
                  <w:sz w:val="40"/>
                  <w:szCs w:val="40"/>
                </w:rPr>
              </m:ctrlPr>
            </m:sSubPr>
            <m:e>
              <m:r>
                <w:rPr>
                  <w:rFonts w:ascii="Cambria Math" w:hAnsi="Cambria Math"/>
                  <w:kern w:val="24"/>
                  <w:sz w:val="40"/>
                  <w:szCs w:val="40"/>
                </w:rPr>
                <m:t>J</m:t>
              </m:r>
            </m:e>
            <m:sub>
              <m:r>
                <w:rPr>
                  <w:rFonts w:ascii="Cambria Math" w:hAnsi="Cambria Math"/>
                  <w:kern w:val="24"/>
                  <w:sz w:val="40"/>
                  <w:szCs w:val="40"/>
                </w:rPr>
                <m:t>d</m:t>
              </m:r>
            </m:sub>
          </m:sSub>
          <m:r>
            <m:rPr>
              <m:sty m:val="p"/>
            </m:rPr>
            <w:rPr>
              <w:rFonts w:ascii="Cambria Math" w:hAnsi="Cambria Math"/>
              <w:kern w:val="24"/>
              <w:sz w:val="40"/>
              <w:szCs w:val="40"/>
            </w:rPr>
            <m:t>=0,3732</m:t>
          </m:r>
          <m:r>
            <w:rPr>
              <w:rFonts w:ascii="Cambria Math" w:hAnsi="Cambria Math"/>
              <w:kern w:val="24"/>
              <w:sz w:val="40"/>
              <w:szCs w:val="40"/>
            </w:rPr>
            <m:t>nFC</m:t>
          </m:r>
          <m:sSup>
            <m:sSupPr>
              <m:ctrlPr>
                <w:rPr>
                  <w:rFonts w:ascii="Cambria Math" w:hAnsi="Cambria Math"/>
                  <w:bCs/>
                  <w:i/>
                  <w:iCs/>
                  <w:kern w:val="24"/>
                  <w:sz w:val="40"/>
                  <w:szCs w:val="40"/>
                </w:rPr>
              </m:ctrlPr>
            </m:sSupPr>
            <m:e>
              <m:r>
                <w:rPr>
                  <w:rFonts w:ascii="Cambria Math" w:hAnsi="Cambria Math"/>
                  <w:kern w:val="24"/>
                  <w:sz w:val="40"/>
                  <w:szCs w:val="40"/>
                </w:rPr>
                <m:t>D</m:t>
              </m:r>
            </m:e>
            <m:sup>
              <m:f>
                <m:fPr>
                  <m:type m:val="lin"/>
                  <m:ctrlPr>
                    <w:rPr>
                      <w:rFonts w:ascii="Cambria Math" w:hAnsi="Cambria Math"/>
                      <w:bCs/>
                      <w:i/>
                      <w:iCs/>
                      <w:kern w:val="24"/>
                      <w:sz w:val="40"/>
                      <w:szCs w:val="40"/>
                    </w:rPr>
                  </m:ctrlPr>
                </m:fPr>
                <m:num>
                  <m:r>
                    <m:rPr>
                      <m:sty m:val="p"/>
                    </m:rPr>
                    <w:rPr>
                      <w:rFonts w:ascii="Cambria Math" w:hAnsi="Cambria Math"/>
                      <w:kern w:val="24"/>
                      <w:sz w:val="40"/>
                      <w:szCs w:val="40"/>
                    </w:rPr>
                    <m:t>1</m:t>
                  </m:r>
                </m:num>
                <m:den>
                  <m:r>
                    <m:rPr>
                      <m:sty m:val="p"/>
                    </m:rPr>
                    <w:rPr>
                      <w:rFonts w:ascii="Cambria Math" w:hAnsi="Cambria Math"/>
                      <w:kern w:val="24"/>
                      <w:sz w:val="40"/>
                      <w:szCs w:val="40"/>
                    </w:rPr>
                    <m:t>2</m:t>
                  </m:r>
                </m:den>
              </m:f>
            </m:sup>
          </m:sSup>
          <m:sSup>
            <m:sSupPr>
              <m:ctrlPr>
                <w:rPr>
                  <w:rFonts w:ascii="Cambria Math" w:hAnsi="Cambria Math"/>
                  <w:bCs/>
                  <w:i/>
                  <w:iCs/>
                  <w:kern w:val="24"/>
                  <w:sz w:val="40"/>
                  <w:szCs w:val="40"/>
                </w:rPr>
              </m:ctrlPr>
            </m:sSupPr>
            <m:e>
              <m:r>
                <w:rPr>
                  <w:rFonts w:ascii="Cambria Math" w:hAnsi="Cambria Math"/>
                  <w:kern w:val="24"/>
                  <w:sz w:val="40"/>
                  <w:szCs w:val="40"/>
                </w:rPr>
                <m:t>m</m:t>
              </m:r>
            </m:e>
            <m:sup>
              <m:f>
                <m:fPr>
                  <m:type m:val="lin"/>
                  <m:ctrlPr>
                    <w:rPr>
                      <w:rFonts w:ascii="Cambria Math" w:hAnsi="Cambria Math"/>
                      <w:bCs/>
                      <w:i/>
                      <w:iCs/>
                      <w:kern w:val="24"/>
                      <w:sz w:val="40"/>
                      <w:szCs w:val="40"/>
                    </w:rPr>
                  </m:ctrlPr>
                </m:fPr>
                <m:num>
                  <m:r>
                    <m:rPr>
                      <m:sty m:val="p"/>
                    </m:rPr>
                    <w:rPr>
                      <w:rFonts w:ascii="Cambria Math" w:hAnsi="Cambria Math"/>
                      <w:kern w:val="24"/>
                      <w:sz w:val="40"/>
                      <w:szCs w:val="40"/>
                    </w:rPr>
                    <m:t>2</m:t>
                  </m:r>
                </m:num>
                <m:den>
                  <m:r>
                    <m:rPr>
                      <m:sty m:val="p"/>
                    </m:rPr>
                    <w:rPr>
                      <w:rFonts w:ascii="Cambria Math" w:hAnsi="Cambria Math"/>
                      <w:kern w:val="24"/>
                      <w:sz w:val="40"/>
                      <w:szCs w:val="40"/>
                    </w:rPr>
                    <m:t>3</m:t>
                  </m:r>
                </m:den>
              </m:f>
            </m:sup>
          </m:sSup>
          <m:sSup>
            <m:sSupPr>
              <m:ctrlPr>
                <w:rPr>
                  <w:rFonts w:ascii="Cambria Math" w:hAnsi="Cambria Math"/>
                  <w:bCs/>
                  <w:i/>
                  <w:iCs/>
                  <w:kern w:val="24"/>
                  <w:sz w:val="40"/>
                  <w:szCs w:val="40"/>
                </w:rPr>
              </m:ctrlPr>
            </m:sSupPr>
            <m:e>
              <m:r>
                <w:rPr>
                  <w:rFonts w:ascii="Cambria Math" w:hAnsi="Cambria Math"/>
                  <w:kern w:val="24"/>
                  <w:sz w:val="40"/>
                  <w:szCs w:val="40"/>
                </w:rPr>
                <m:t>τ</m:t>
              </m:r>
            </m:e>
            <m:sup>
              <m:f>
                <m:fPr>
                  <m:type m:val="lin"/>
                  <m:ctrlPr>
                    <w:rPr>
                      <w:rFonts w:ascii="Cambria Math" w:hAnsi="Cambria Math"/>
                      <w:bCs/>
                      <w:i/>
                      <w:iCs/>
                      <w:kern w:val="24"/>
                      <w:sz w:val="40"/>
                      <w:szCs w:val="40"/>
                    </w:rPr>
                  </m:ctrlPr>
                </m:fPr>
                <m:num>
                  <m:r>
                    <m:rPr>
                      <m:sty m:val="p"/>
                    </m:rPr>
                    <w:rPr>
                      <w:rFonts w:ascii="Cambria Math" w:hAnsi="Cambria Math"/>
                      <w:kern w:val="24"/>
                      <w:sz w:val="40"/>
                      <w:szCs w:val="40"/>
                    </w:rPr>
                    <m:t>1</m:t>
                  </m:r>
                </m:num>
                <m:den>
                  <m:r>
                    <m:rPr>
                      <m:sty m:val="p"/>
                    </m:rPr>
                    <w:rPr>
                      <w:rFonts w:ascii="Cambria Math" w:hAnsi="Cambria Math"/>
                      <w:kern w:val="24"/>
                      <w:sz w:val="40"/>
                      <w:szCs w:val="40"/>
                    </w:rPr>
                    <m:t>6</m:t>
                  </m:r>
                </m:den>
              </m:f>
            </m:sup>
          </m:sSup>
        </m:oMath>
      </m:oMathPara>
    </w:p>
    <w:p w:rsidR="003C231C" w:rsidRPr="005716FB" w:rsidRDefault="003C231C" w:rsidP="003C231C">
      <w:pPr>
        <w:pStyle w:val="af6"/>
        <w:spacing w:before="0" w:beforeAutospacing="0" w:after="0" w:afterAutospacing="0" w:line="360" w:lineRule="auto"/>
        <w:jc w:val="both"/>
        <w:rPr>
          <w:sz w:val="28"/>
          <w:szCs w:val="28"/>
        </w:rPr>
      </w:pPr>
      <w:r w:rsidRPr="005716FB">
        <w:rPr>
          <w:b/>
          <w:bCs/>
          <w:kern w:val="24"/>
          <w:sz w:val="28"/>
          <w:szCs w:val="28"/>
          <w:lang w:val="az-Latn-AZ"/>
        </w:rPr>
        <w:t>F</w:t>
      </w:r>
      <w:r w:rsidRPr="005716FB">
        <w:rPr>
          <w:kern w:val="24"/>
          <w:sz w:val="28"/>
          <w:szCs w:val="28"/>
          <w:lang w:val="az-Latn-AZ"/>
        </w:rPr>
        <w:t xml:space="preserve"> – Faradey ədədi</w:t>
      </w:r>
    </w:p>
    <w:p w:rsidR="003C231C" w:rsidRPr="005716FB" w:rsidRDefault="003C231C" w:rsidP="003C231C">
      <w:pPr>
        <w:pStyle w:val="af6"/>
        <w:spacing w:before="0" w:beforeAutospacing="0" w:after="0" w:afterAutospacing="0" w:line="360" w:lineRule="auto"/>
        <w:jc w:val="both"/>
        <w:rPr>
          <w:sz w:val="28"/>
          <w:szCs w:val="28"/>
        </w:rPr>
      </w:pPr>
      <w:r w:rsidRPr="005716FB">
        <w:rPr>
          <w:b/>
          <w:bCs/>
          <w:kern w:val="24"/>
          <w:sz w:val="28"/>
          <w:szCs w:val="28"/>
          <w:lang w:val="az-Latn-AZ"/>
        </w:rPr>
        <w:t>C</w:t>
      </w:r>
      <w:r w:rsidRPr="005716FB">
        <w:rPr>
          <w:kern w:val="24"/>
          <w:sz w:val="28"/>
          <w:szCs w:val="28"/>
          <w:lang w:val="az-Latn-AZ"/>
        </w:rPr>
        <w:t xml:space="preserve"> – reduksiya olunan ionun qatılığı</w:t>
      </w:r>
    </w:p>
    <w:p w:rsidR="003C231C" w:rsidRPr="005716FB" w:rsidRDefault="003C231C" w:rsidP="003C231C">
      <w:pPr>
        <w:pStyle w:val="af6"/>
        <w:spacing w:before="0" w:beforeAutospacing="0" w:after="0" w:afterAutospacing="0" w:line="360" w:lineRule="auto"/>
        <w:jc w:val="both"/>
        <w:rPr>
          <w:sz w:val="28"/>
          <w:szCs w:val="28"/>
        </w:rPr>
      </w:pPr>
      <w:r w:rsidRPr="005716FB">
        <w:rPr>
          <w:b/>
          <w:bCs/>
          <w:kern w:val="24"/>
          <w:sz w:val="28"/>
          <w:szCs w:val="28"/>
          <w:lang w:val="az-Latn-AZ"/>
        </w:rPr>
        <w:t>D</w:t>
      </w:r>
      <w:r w:rsidRPr="005716FB">
        <w:rPr>
          <w:kern w:val="24"/>
          <w:sz w:val="28"/>
          <w:szCs w:val="28"/>
          <w:lang w:val="az-Latn-AZ"/>
        </w:rPr>
        <w:t xml:space="preserve"> – diffuziya əmsalı</w:t>
      </w:r>
    </w:p>
    <w:p w:rsidR="003C231C" w:rsidRPr="005716FB" w:rsidRDefault="003C231C" w:rsidP="003C231C">
      <w:pPr>
        <w:pStyle w:val="af6"/>
        <w:spacing w:before="0" w:beforeAutospacing="0" w:after="0" w:afterAutospacing="0" w:line="360" w:lineRule="auto"/>
        <w:jc w:val="both"/>
        <w:rPr>
          <w:sz w:val="28"/>
          <w:szCs w:val="28"/>
        </w:rPr>
      </w:pPr>
      <w:r w:rsidRPr="005716FB">
        <w:rPr>
          <w:b/>
          <w:bCs/>
          <w:kern w:val="24"/>
          <w:sz w:val="28"/>
          <w:szCs w:val="28"/>
          <w:lang w:val="az-Latn-AZ"/>
        </w:rPr>
        <w:t>m</w:t>
      </w:r>
      <w:r w:rsidRPr="005716FB">
        <w:rPr>
          <w:kern w:val="24"/>
          <w:sz w:val="28"/>
          <w:szCs w:val="28"/>
          <w:lang w:val="az-Latn-AZ"/>
        </w:rPr>
        <w:t xml:space="preserve"> – civə damlasının kütləsi</w:t>
      </w:r>
    </w:p>
    <w:p w:rsidR="003C231C" w:rsidRPr="00CB63ED" w:rsidRDefault="003C231C" w:rsidP="003C231C">
      <w:pPr>
        <w:pStyle w:val="af6"/>
        <w:spacing w:before="0" w:beforeAutospacing="0" w:after="0" w:afterAutospacing="0" w:line="360" w:lineRule="auto"/>
        <w:jc w:val="both"/>
        <w:rPr>
          <w:sz w:val="28"/>
          <w:szCs w:val="28"/>
        </w:rPr>
      </w:pPr>
      <w:r w:rsidRPr="005716FB">
        <w:rPr>
          <w:b/>
          <w:bCs/>
          <w:kern w:val="24"/>
          <w:sz w:val="28"/>
          <w:szCs w:val="28"/>
          <w:lang w:val="az-Latn-AZ"/>
        </w:rPr>
        <w:t>τ</w:t>
      </w:r>
      <w:r w:rsidRPr="005716FB">
        <w:rPr>
          <w:kern w:val="24"/>
          <w:sz w:val="28"/>
          <w:szCs w:val="28"/>
          <w:lang w:val="az-Latn-AZ"/>
        </w:rPr>
        <w:t xml:space="preserve"> – civənin iki damlası </w:t>
      </w:r>
      <w:r w:rsidRPr="00CB63ED">
        <w:rPr>
          <w:color w:val="000000"/>
          <w:kern w:val="24"/>
          <w:sz w:val="28"/>
          <w:szCs w:val="28"/>
          <w:lang w:val="az-Latn-AZ"/>
        </w:rPr>
        <w:t>arasında keçən zamandır.</w:t>
      </w:r>
    </w:p>
    <w:p w:rsidR="003C231C" w:rsidRPr="00CB63ED" w:rsidRDefault="001C24BB" w:rsidP="003C231C">
      <w:pPr>
        <w:pStyle w:val="af6"/>
        <w:spacing w:before="0" w:beforeAutospacing="0" w:after="160" w:afterAutospacing="0" w:line="360" w:lineRule="auto"/>
        <w:jc w:val="both"/>
        <w:rPr>
          <w:sz w:val="28"/>
          <w:szCs w:val="28"/>
        </w:rPr>
      </w:pPr>
      <m:oMath>
        <m:sSub>
          <m:sSubPr>
            <m:ctrlPr>
              <w:rPr>
                <w:rFonts w:ascii="Cambria Math" w:eastAsia="Calibri" w:hAnsi="Cambria Math"/>
                <w:b/>
                <w:bCs/>
                <w:i/>
                <w:iCs/>
                <w:kern w:val="24"/>
                <w:sz w:val="28"/>
                <w:szCs w:val="28"/>
              </w:rPr>
            </m:ctrlPr>
          </m:sSubPr>
          <m:e>
            <m:r>
              <m:rPr>
                <m:sty m:val="bi"/>
              </m:rPr>
              <w:rPr>
                <w:rFonts w:ascii="Cambria Math" w:eastAsia="Calibri" w:hAnsi="Cambria Math"/>
                <w:kern w:val="24"/>
                <w:sz w:val="28"/>
                <w:szCs w:val="28"/>
                <w:lang w:val="az-Latn-AZ"/>
              </w:rPr>
              <m:t>J</m:t>
            </m:r>
          </m:e>
          <m:sub>
            <m:r>
              <m:rPr>
                <m:sty m:val="bi"/>
              </m:rPr>
              <w:rPr>
                <w:rFonts w:ascii="Cambria Math" w:eastAsia="Calibri" w:hAnsi="Cambria Math"/>
                <w:kern w:val="24"/>
                <w:sz w:val="28"/>
                <w:szCs w:val="28"/>
                <w:lang w:val="az-Latn-AZ"/>
              </w:rPr>
              <m:t>d</m:t>
            </m:r>
          </m:sub>
        </m:sSub>
        <m:r>
          <m:rPr>
            <m:sty m:val="bi"/>
          </m:rPr>
          <w:rPr>
            <w:rFonts w:ascii="Cambria Math" w:eastAsia="Calibri" w:hAnsi="Cambria Math"/>
            <w:kern w:val="24"/>
            <w:sz w:val="28"/>
            <w:szCs w:val="28"/>
            <w:lang w:val="az-Latn-AZ"/>
          </w:rPr>
          <m:t>=0,3732</m:t>
        </m:r>
        <m:r>
          <m:rPr>
            <m:sty m:val="bi"/>
          </m:rPr>
          <w:rPr>
            <w:rFonts w:ascii="Cambria Math" w:eastAsia="Calibri" w:hAnsi="Cambria Math"/>
            <w:kern w:val="24"/>
            <w:sz w:val="28"/>
            <w:szCs w:val="28"/>
            <w:lang w:val="az-Latn-AZ"/>
          </w:rPr>
          <m:t>nFC</m:t>
        </m:r>
        <m:sSup>
          <m:sSupPr>
            <m:ctrlPr>
              <w:rPr>
                <w:rFonts w:ascii="Cambria Math" w:eastAsia="Calibri" w:hAnsi="Cambria Math"/>
                <w:b/>
                <w:bCs/>
                <w:i/>
                <w:iCs/>
                <w:kern w:val="24"/>
                <w:sz w:val="28"/>
                <w:szCs w:val="28"/>
              </w:rPr>
            </m:ctrlPr>
          </m:sSupPr>
          <m:e>
            <m:r>
              <m:rPr>
                <m:sty m:val="bi"/>
              </m:rPr>
              <w:rPr>
                <w:rFonts w:ascii="Cambria Math" w:eastAsia="Calibri" w:hAnsi="Cambria Math"/>
                <w:kern w:val="24"/>
                <w:sz w:val="28"/>
                <w:szCs w:val="28"/>
                <w:lang w:val="az-Latn-AZ"/>
              </w:rPr>
              <m:t>D</m:t>
            </m:r>
          </m:e>
          <m:sup>
            <m:r>
              <m:rPr>
                <m:sty m:val="bi"/>
              </m:rPr>
              <w:rPr>
                <w:rFonts w:ascii="Cambria Math" w:eastAsia="Calibri" w:hAnsi="Cambria Math"/>
                <w:kern w:val="24"/>
                <w:sz w:val="28"/>
                <w:szCs w:val="28"/>
                <w:lang w:val="az-Latn-AZ"/>
              </w:rPr>
              <m:t>1/2</m:t>
            </m:r>
          </m:sup>
        </m:sSup>
        <m:sSup>
          <m:sSupPr>
            <m:ctrlPr>
              <w:rPr>
                <w:rFonts w:ascii="Cambria Math" w:eastAsia="Calibri" w:hAnsi="Cambria Math"/>
                <w:b/>
                <w:bCs/>
                <w:i/>
                <w:iCs/>
                <w:kern w:val="24"/>
                <w:sz w:val="28"/>
                <w:szCs w:val="28"/>
              </w:rPr>
            </m:ctrlPr>
          </m:sSupPr>
          <m:e>
            <m:r>
              <m:rPr>
                <m:sty m:val="bi"/>
              </m:rPr>
              <w:rPr>
                <w:rFonts w:ascii="Cambria Math" w:eastAsia="Calibri" w:hAnsi="Cambria Math"/>
                <w:kern w:val="24"/>
                <w:sz w:val="28"/>
                <w:szCs w:val="28"/>
                <w:lang w:val="az-Latn-AZ"/>
              </w:rPr>
              <m:t>m</m:t>
            </m:r>
          </m:e>
          <m:sup>
            <m:r>
              <m:rPr>
                <m:sty m:val="bi"/>
              </m:rPr>
              <w:rPr>
                <w:rFonts w:ascii="Cambria Math" w:eastAsia="Calibri" w:hAnsi="Cambria Math"/>
                <w:kern w:val="24"/>
                <w:sz w:val="28"/>
                <w:szCs w:val="28"/>
                <w:lang w:val="az-Latn-AZ"/>
              </w:rPr>
              <m:t>2/3</m:t>
            </m:r>
          </m:sup>
        </m:sSup>
        <m:sSup>
          <m:sSupPr>
            <m:ctrlPr>
              <w:rPr>
                <w:rFonts w:ascii="Cambria Math" w:eastAsia="Calibri" w:hAnsi="Cambria Math"/>
                <w:b/>
                <w:bCs/>
                <w:i/>
                <w:iCs/>
                <w:kern w:val="24"/>
                <w:sz w:val="28"/>
                <w:szCs w:val="28"/>
              </w:rPr>
            </m:ctrlPr>
          </m:sSupPr>
          <m:e>
            <m:r>
              <m:rPr>
                <m:sty m:val="bi"/>
              </m:rPr>
              <w:rPr>
                <w:rFonts w:ascii="Cambria Math" w:eastAsia="Calibri" w:hAnsi="Cambria Math"/>
                <w:kern w:val="24"/>
                <w:sz w:val="28"/>
                <w:szCs w:val="28"/>
                <w:lang w:val="az-Latn-AZ"/>
              </w:rPr>
              <m:t>τ</m:t>
            </m:r>
          </m:e>
          <m:sup>
            <m:r>
              <m:rPr>
                <m:sty m:val="bi"/>
              </m:rPr>
              <w:rPr>
                <w:rFonts w:ascii="Cambria Math" w:eastAsia="Calibri" w:hAnsi="Cambria Math"/>
                <w:kern w:val="24"/>
                <w:sz w:val="28"/>
                <w:szCs w:val="28"/>
                <w:lang w:val="az-Latn-AZ"/>
              </w:rPr>
              <m:t>1/6</m:t>
            </m:r>
          </m:sup>
        </m:sSup>
      </m:oMath>
      <w:r w:rsidR="003C231C" w:rsidRPr="005716FB">
        <w:rPr>
          <w:kern w:val="24"/>
          <w:sz w:val="28"/>
          <w:szCs w:val="28"/>
          <w:lang w:val="az-Latn-AZ"/>
        </w:rPr>
        <w:t xml:space="preserve">  tənliyi </w:t>
      </w:r>
      <w:r w:rsidR="003C231C" w:rsidRPr="00CB63ED">
        <w:rPr>
          <w:color w:val="000000"/>
          <w:kern w:val="24"/>
          <w:sz w:val="28"/>
          <w:szCs w:val="28"/>
          <w:lang w:val="az-Latn-AZ"/>
        </w:rPr>
        <w:t>təcrübədə özünü tamamilə doğruldur. Bütün sabit kəmiyyətlər birləşdirilsə, onda, yazmaq olar:</w:t>
      </w:r>
    </w:p>
    <w:p w:rsidR="003C231C" w:rsidRPr="001C24BB" w:rsidRDefault="001C24BB" w:rsidP="003C231C">
      <w:pPr>
        <w:pStyle w:val="af6"/>
        <w:spacing w:before="0" w:beforeAutospacing="0" w:after="160" w:afterAutospacing="0" w:line="360" w:lineRule="auto"/>
        <w:jc w:val="center"/>
        <w:rPr>
          <w:sz w:val="28"/>
          <w:szCs w:val="28"/>
        </w:rPr>
      </w:pPr>
      <m:oMathPara>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J</m:t>
              </m:r>
            </m:e>
            <m:sub>
              <m:r>
                <m:rPr>
                  <m:sty m:val="bi"/>
                </m:rPr>
                <w:rPr>
                  <w:rFonts w:ascii="Cambria Math" w:hAnsi="Cambria Math"/>
                  <w:kern w:val="24"/>
                  <w:sz w:val="28"/>
                  <w:szCs w:val="28"/>
                  <w:lang w:val="az-Latn-AZ"/>
                </w:rPr>
                <m:t>d</m:t>
              </m:r>
            </m:sub>
          </m:sSub>
          <m:r>
            <m:rPr>
              <m:sty m:val="bi"/>
            </m:rPr>
            <w:rPr>
              <w:rFonts w:ascii="Cambria Math" w:hAnsi="Cambria Math"/>
              <w:kern w:val="24"/>
              <w:sz w:val="28"/>
              <w:szCs w:val="28"/>
              <w:lang w:val="az-Latn-AZ"/>
            </w:rPr>
            <m:t>=KC</m:t>
          </m:r>
        </m:oMath>
      </m:oMathPara>
    </w:p>
    <w:p w:rsidR="003C231C" w:rsidRPr="005716FB" w:rsidRDefault="003C231C" w:rsidP="003C231C">
      <w:pPr>
        <w:spacing w:line="360" w:lineRule="auto"/>
        <w:ind w:firstLine="360"/>
        <w:jc w:val="both"/>
        <w:rPr>
          <w:b/>
          <w:bCs/>
          <w:kern w:val="24"/>
          <w:sz w:val="28"/>
          <w:szCs w:val="28"/>
          <w:lang w:val="az-Latn-AZ"/>
        </w:rPr>
      </w:pPr>
      <w:r w:rsidRPr="005716FB">
        <w:rPr>
          <w:b/>
          <w:bCs/>
          <w:kern w:val="24"/>
          <w:sz w:val="28"/>
          <w:szCs w:val="28"/>
          <w:lang w:val="az-Latn-AZ"/>
        </w:rPr>
        <w:t>Digər elektrokimyəvi analiz üsullarına nisbətən polyaroqrafiya böyük nailiyyətlər qazanmışdır.</w:t>
      </w:r>
    </w:p>
    <w:p w:rsidR="003C231C" w:rsidRPr="00CB63ED" w:rsidRDefault="003C231C" w:rsidP="003C231C">
      <w:pPr>
        <w:pStyle w:val="a8"/>
        <w:numPr>
          <w:ilvl w:val="0"/>
          <w:numId w:val="42"/>
        </w:numPr>
        <w:spacing w:line="360" w:lineRule="auto"/>
        <w:jc w:val="both"/>
        <w:rPr>
          <w:sz w:val="28"/>
          <w:szCs w:val="28"/>
          <w:lang w:val="az-Latn-AZ"/>
        </w:rPr>
      </w:pPr>
      <w:r w:rsidRPr="00CB63ED">
        <w:rPr>
          <w:color w:val="000000"/>
          <w:kern w:val="24"/>
          <w:sz w:val="28"/>
          <w:szCs w:val="28"/>
          <w:lang w:val="az-Latn-AZ"/>
        </w:rPr>
        <w:t>Polyaroqrafik analiz üsulu ilə məhlulda çox kiçik qatılıqda kimyəvi analiz böyük dəqiqliklə hesablanır</w:t>
      </w:r>
    </w:p>
    <w:p w:rsidR="003C231C" w:rsidRPr="00CB63ED" w:rsidRDefault="003C231C" w:rsidP="003C231C">
      <w:pPr>
        <w:pStyle w:val="a8"/>
        <w:numPr>
          <w:ilvl w:val="0"/>
          <w:numId w:val="42"/>
        </w:numPr>
        <w:spacing w:line="360" w:lineRule="auto"/>
        <w:jc w:val="both"/>
        <w:rPr>
          <w:sz w:val="28"/>
          <w:szCs w:val="28"/>
          <w:lang w:val="az-Latn-AZ"/>
        </w:rPr>
      </w:pPr>
      <w:r w:rsidRPr="00CB63ED">
        <w:rPr>
          <w:color w:val="000000"/>
          <w:kern w:val="24"/>
          <w:sz w:val="28"/>
          <w:szCs w:val="28"/>
          <w:lang w:val="az-Latn-AZ"/>
        </w:rPr>
        <w:t xml:space="preserve">Polyaroqrafik analiz üsulu məhluldakı komponentlərin sayını təyin etməyə imkan verir və bu zaman ionlar arasındakı potensiala görə ayrılır. </w:t>
      </w:r>
    </w:p>
    <w:p w:rsidR="003C231C" w:rsidRPr="00D91EC1" w:rsidRDefault="003C231C" w:rsidP="003C231C">
      <w:pPr>
        <w:pStyle w:val="a8"/>
        <w:numPr>
          <w:ilvl w:val="0"/>
          <w:numId w:val="42"/>
        </w:numPr>
        <w:spacing w:line="360" w:lineRule="auto"/>
        <w:jc w:val="both"/>
        <w:rPr>
          <w:sz w:val="28"/>
          <w:szCs w:val="28"/>
          <w:lang w:val="az-Latn-AZ"/>
        </w:rPr>
      </w:pPr>
      <w:r w:rsidRPr="00CB63ED">
        <w:rPr>
          <w:color w:val="000000"/>
          <w:kern w:val="24"/>
          <w:sz w:val="28"/>
          <w:szCs w:val="28"/>
          <w:lang w:val="az-Latn-AZ"/>
        </w:rPr>
        <w:t xml:space="preserve">Polyaroqrafik analizin köməyi ilə böyük texniki obyektlərin sahəsini təyin etmək (analiz etmək) olar. </w:t>
      </w:r>
    </w:p>
    <w:p w:rsidR="003C231C" w:rsidRPr="00CB63ED" w:rsidRDefault="003C231C" w:rsidP="003C231C">
      <w:pPr>
        <w:spacing w:line="360" w:lineRule="auto"/>
        <w:ind w:left="360"/>
        <w:jc w:val="both"/>
        <w:rPr>
          <w:sz w:val="28"/>
          <w:szCs w:val="28"/>
          <w:lang w:val="en-US"/>
        </w:rPr>
      </w:pPr>
      <w:r w:rsidRPr="00CB63ED">
        <w:rPr>
          <w:sz w:val="28"/>
          <w:szCs w:val="28"/>
          <w:lang w:val="az-Latn-AZ"/>
        </w:rPr>
        <w:t xml:space="preserve">Polyaroqrafik analiz üsulu çox az vaxt tələb edir. </w:t>
      </w:r>
      <w:r w:rsidRPr="00CB63ED">
        <w:rPr>
          <w:sz w:val="28"/>
          <w:szCs w:val="28"/>
          <w:lang w:val="en-US"/>
        </w:rPr>
        <w:t>Müasir elektron aparatlarının köməyi ilə istehsal prosesinin gedişini avtomatik hesablamaq olar. Polyaroqrafik analiz üsulunun köməyi ilə müxtəlif elektrokimyəvi proseslərin, onların tərkibini kompleks birləşmələrin quruluşu və davamlılığı, fiziki və kimyəvi sabitlər arasının təyini müxtəlif proseslərin kinetikasını və s. hesablamaq olar.</w:t>
      </w:r>
    </w:p>
    <w:p w:rsidR="003C231C" w:rsidRPr="00CB63ED" w:rsidRDefault="003C231C" w:rsidP="003C231C">
      <w:pPr>
        <w:spacing w:line="360" w:lineRule="auto"/>
        <w:jc w:val="both"/>
        <w:rPr>
          <w:sz w:val="28"/>
          <w:szCs w:val="28"/>
          <w:lang w:val="en-US"/>
        </w:rPr>
      </w:pPr>
    </w:p>
    <w:p w:rsidR="001D49F4" w:rsidRPr="0033222E" w:rsidRDefault="001D49F4" w:rsidP="0033222E">
      <w:pPr>
        <w:spacing w:line="360" w:lineRule="auto"/>
        <w:ind w:firstLine="708"/>
        <w:jc w:val="both"/>
        <w:textAlignment w:val="baseline"/>
        <w:rPr>
          <w:sz w:val="28"/>
          <w:szCs w:val="28"/>
          <w:lang w:val="az-Latn-AZ"/>
        </w:rPr>
      </w:pPr>
    </w:p>
    <w:sectPr w:rsidR="001D49F4" w:rsidRPr="0033222E" w:rsidSect="00453086">
      <w:headerReference w:type="default" r:id="rId29"/>
      <w:footerReference w:type="even" r:id="rId30"/>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FF" w:rsidRDefault="00D32EFF" w:rsidP="00227E88">
      <w:r>
        <w:separator/>
      </w:r>
    </w:p>
  </w:endnote>
  <w:endnote w:type="continuationSeparator" w:id="0">
    <w:p w:rsidR="00D32EFF" w:rsidRDefault="00D32EFF"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FF" w:rsidRDefault="00D32EFF" w:rsidP="00227E88">
      <w:r>
        <w:separator/>
      </w:r>
    </w:p>
  </w:footnote>
  <w:footnote w:type="continuationSeparator" w:id="0">
    <w:p w:rsidR="00D32EFF" w:rsidRDefault="00D32EFF"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8D"/>
    <w:multiLevelType w:val="hybridMultilevel"/>
    <w:tmpl w:val="B170C5FC"/>
    <w:lvl w:ilvl="0" w:tplc="EC6ED730">
      <w:start w:val="1"/>
      <w:numFmt w:val="bullet"/>
      <w:lvlText w:val=""/>
      <w:lvlJc w:val="left"/>
      <w:pPr>
        <w:tabs>
          <w:tab w:val="num" w:pos="720"/>
        </w:tabs>
        <w:ind w:left="720" w:hanging="360"/>
      </w:pPr>
      <w:rPr>
        <w:rFonts w:ascii="Wingdings" w:hAnsi="Wingdings" w:hint="default"/>
      </w:rPr>
    </w:lvl>
    <w:lvl w:ilvl="1" w:tplc="FAA2E220" w:tentative="1">
      <w:start w:val="1"/>
      <w:numFmt w:val="bullet"/>
      <w:lvlText w:val=""/>
      <w:lvlJc w:val="left"/>
      <w:pPr>
        <w:tabs>
          <w:tab w:val="num" w:pos="1440"/>
        </w:tabs>
        <w:ind w:left="1440" w:hanging="360"/>
      </w:pPr>
      <w:rPr>
        <w:rFonts w:ascii="Wingdings" w:hAnsi="Wingdings" w:hint="default"/>
      </w:rPr>
    </w:lvl>
    <w:lvl w:ilvl="2" w:tplc="A5FE93A8" w:tentative="1">
      <w:start w:val="1"/>
      <w:numFmt w:val="bullet"/>
      <w:lvlText w:val=""/>
      <w:lvlJc w:val="left"/>
      <w:pPr>
        <w:tabs>
          <w:tab w:val="num" w:pos="2160"/>
        </w:tabs>
        <w:ind w:left="2160" w:hanging="360"/>
      </w:pPr>
      <w:rPr>
        <w:rFonts w:ascii="Wingdings" w:hAnsi="Wingdings" w:hint="default"/>
      </w:rPr>
    </w:lvl>
    <w:lvl w:ilvl="3" w:tplc="3364F5E6" w:tentative="1">
      <w:start w:val="1"/>
      <w:numFmt w:val="bullet"/>
      <w:lvlText w:val=""/>
      <w:lvlJc w:val="left"/>
      <w:pPr>
        <w:tabs>
          <w:tab w:val="num" w:pos="2880"/>
        </w:tabs>
        <w:ind w:left="2880" w:hanging="360"/>
      </w:pPr>
      <w:rPr>
        <w:rFonts w:ascii="Wingdings" w:hAnsi="Wingdings" w:hint="default"/>
      </w:rPr>
    </w:lvl>
    <w:lvl w:ilvl="4" w:tplc="2500CD36" w:tentative="1">
      <w:start w:val="1"/>
      <w:numFmt w:val="bullet"/>
      <w:lvlText w:val=""/>
      <w:lvlJc w:val="left"/>
      <w:pPr>
        <w:tabs>
          <w:tab w:val="num" w:pos="3600"/>
        </w:tabs>
        <w:ind w:left="3600" w:hanging="360"/>
      </w:pPr>
      <w:rPr>
        <w:rFonts w:ascii="Wingdings" w:hAnsi="Wingdings" w:hint="default"/>
      </w:rPr>
    </w:lvl>
    <w:lvl w:ilvl="5" w:tplc="4D3C6130" w:tentative="1">
      <w:start w:val="1"/>
      <w:numFmt w:val="bullet"/>
      <w:lvlText w:val=""/>
      <w:lvlJc w:val="left"/>
      <w:pPr>
        <w:tabs>
          <w:tab w:val="num" w:pos="4320"/>
        </w:tabs>
        <w:ind w:left="4320" w:hanging="360"/>
      </w:pPr>
      <w:rPr>
        <w:rFonts w:ascii="Wingdings" w:hAnsi="Wingdings" w:hint="default"/>
      </w:rPr>
    </w:lvl>
    <w:lvl w:ilvl="6" w:tplc="0DF6EB82" w:tentative="1">
      <w:start w:val="1"/>
      <w:numFmt w:val="bullet"/>
      <w:lvlText w:val=""/>
      <w:lvlJc w:val="left"/>
      <w:pPr>
        <w:tabs>
          <w:tab w:val="num" w:pos="5040"/>
        </w:tabs>
        <w:ind w:left="5040" w:hanging="360"/>
      </w:pPr>
      <w:rPr>
        <w:rFonts w:ascii="Wingdings" w:hAnsi="Wingdings" w:hint="default"/>
      </w:rPr>
    </w:lvl>
    <w:lvl w:ilvl="7" w:tplc="6D0E4038" w:tentative="1">
      <w:start w:val="1"/>
      <w:numFmt w:val="bullet"/>
      <w:lvlText w:val=""/>
      <w:lvlJc w:val="left"/>
      <w:pPr>
        <w:tabs>
          <w:tab w:val="num" w:pos="5760"/>
        </w:tabs>
        <w:ind w:left="5760" w:hanging="360"/>
      </w:pPr>
      <w:rPr>
        <w:rFonts w:ascii="Wingdings" w:hAnsi="Wingdings" w:hint="default"/>
      </w:rPr>
    </w:lvl>
    <w:lvl w:ilvl="8" w:tplc="FAA2DE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121"/>
    <w:multiLevelType w:val="hybridMultilevel"/>
    <w:tmpl w:val="FD765E7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4" w15:restartNumberingAfterBreak="0">
    <w:nsid w:val="11D5475B"/>
    <w:multiLevelType w:val="hybridMultilevel"/>
    <w:tmpl w:val="01AA22A4"/>
    <w:lvl w:ilvl="0" w:tplc="EDFA17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D53B8B"/>
    <w:multiLevelType w:val="hybridMultilevel"/>
    <w:tmpl w:val="0E60DCEE"/>
    <w:lvl w:ilvl="0" w:tplc="1EF052FC">
      <w:start w:val="1"/>
      <w:numFmt w:val="bullet"/>
      <w:lvlText w:val=""/>
      <w:lvlJc w:val="left"/>
      <w:pPr>
        <w:tabs>
          <w:tab w:val="num" w:pos="2487"/>
        </w:tabs>
        <w:ind w:left="2487" w:hanging="360"/>
      </w:pPr>
      <w:rPr>
        <w:rFonts w:ascii="Wingdings" w:hAnsi="Wingdings" w:hint="default"/>
      </w:rPr>
    </w:lvl>
    <w:lvl w:ilvl="1" w:tplc="FFEA477E" w:tentative="1">
      <w:start w:val="1"/>
      <w:numFmt w:val="bullet"/>
      <w:lvlText w:val=""/>
      <w:lvlJc w:val="left"/>
      <w:pPr>
        <w:tabs>
          <w:tab w:val="num" w:pos="3207"/>
        </w:tabs>
        <w:ind w:left="3207" w:hanging="360"/>
      </w:pPr>
      <w:rPr>
        <w:rFonts w:ascii="Wingdings" w:hAnsi="Wingdings" w:hint="default"/>
      </w:rPr>
    </w:lvl>
    <w:lvl w:ilvl="2" w:tplc="20F6BE8C" w:tentative="1">
      <w:start w:val="1"/>
      <w:numFmt w:val="bullet"/>
      <w:lvlText w:val=""/>
      <w:lvlJc w:val="left"/>
      <w:pPr>
        <w:tabs>
          <w:tab w:val="num" w:pos="3927"/>
        </w:tabs>
        <w:ind w:left="3927" w:hanging="360"/>
      </w:pPr>
      <w:rPr>
        <w:rFonts w:ascii="Wingdings" w:hAnsi="Wingdings" w:hint="default"/>
      </w:rPr>
    </w:lvl>
    <w:lvl w:ilvl="3" w:tplc="8D8E096C" w:tentative="1">
      <w:start w:val="1"/>
      <w:numFmt w:val="bullet"/>
      <w:lvlText w:val=""/>
      <w:lvlJc w:val="left"/>
      <w:pPr>
        <w:tabs>
          <w:tab w:val="num" w:pos="4647"/>
        </w:tabs>
        <w:ind w:left="4647" w:hanging="360"/>
      </w:pPr>
      <w:rPr>
        <w:rFonts w:ascii="Wingdings" w:hAnsi="Wingdings" w:hint="default"/>
      </w:rPr>
    </w:lvl>
    <w:lvl w:ilvl="4" w:tplc="E9341B9C" w:tentative="1">
      <w:start w:val="1"/>
      <w:numFmt w:val="bullet"/>
      <w:lvlText w:val=""/>
      <w:lvlJc w:val="left"/>
      <w:pPr>
        <w:tabs>
          <w:tab w:val="num" w:pos="5367"/>
        </w:tabs>
        <w:ind w:left="5367" w:hanging="360"/>
      </w:pPr>
      <w:rPr>
        <w:rFonts w:ascii="Wingdings" w:hAnsi="Wingdings" w:hint="default"/>
      </w:rPr>
    </w:lvl>
    <w:lvl w:ilvl="5" w:tplc="964EB3F4" w:tentative="1">
      <w:start w:val="1"/>
      <w:numFmt w:val="bullet"/>
      <w:lvlText w:val=""/>
      <w:lvlJc w:val="left"/>
      <w:pPr>
        <w:tabs>
          <w:tab w:val="num" w:pos="6087"/>
        </w:tabs>
        <w:ind w:left="6087" w:hanging="360"/>
      </w:pPr>
      <w:rPr>
        <w:rFonts w:ascii="Wingdings" w:hAnsi="Wingdings" w:hint="default"/>
      </w:rPr>
    </w:lvl>
    <w:lvl w:ilvl="6" w:tplc="3C4CB7D4" w:tentative="1">
      <w:start w:val="1"/>
      <w:numFmt w:val="bullet"/>
      <w:lvlText w:val=""/>
      <w:lvlJc w:val="left"/>
      <w:pPr>
        <w:tabs>
          <w:tab w:val="num" w:pos="6807"/>
        </w:tabs>
        <w:ind w:left="6807" w:hanging="360"/>
      </w:pPr>
      <w:rPr>
        <w:rFonts w:ascii="Wingdings" w:hAnsi="Wingdings" w:hint="default"/>
      </w:rPr>
    </w:lvl>
    <w:lvl w:ilvl="7" w:tplc="E5CC48E6" w:tentative="1">
      <w:start w:val="1"/>
      <w:numFmt w:val="bullet"/>
      <w:lvlText w:val=""/>
      <w:lvlJc w:val="left"/>
      <w:pPr>
        <w:tabs>
          <w:tab w:val="num" w:pos="7527"/>
        </w:tabs>
        <w:ind w:left="7527" w:hanging="360"/>
      </w:pPr>
      <w:rPr>
        <w:rFonts w:ascii="Wingdings" w:hAnsi="Wingdings" w:hint="default"/>
      </w:rPr>
    </w:lvl>
    <w:lvl w:ilvl="8" w:tplc="0CAC99AE" w:tentative="1">
      <w:start w:val="1"/>
      <w:numFmt w:val="bullet"/>
      <w:lvlText w:val=""/>
      <w:lvlJc w:val="left"/>
      <w:pPr>
        <w:tabs>
          <w:tab w:val="num" w:pos="8247"/>
        </w:tabs>
        <w:ind w:left="8247" w:hanging="360"/>
      </w:pPr>
      <w:rPr>
        <w:rFonts w:ascii="Wingdings" w:hAnsi="Wingdings" w:hint="default"/>
      </w:rPr>
    </w:lvl>
  </w:abstractNum>
  <w:abstractNum w:abstractNumId="6" w15:restartNumberingAfterBreak="0">
    <w:nsid w:val="1ECD679C"/>
    <w:multiLevelType w:val="hybridMultilevel"/>
    <w:tmpl w:val="33D04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8"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3E8C"/>
    <w:multiLevelType w:val="hybridMultilevel"/>
    <w:tmpl w:val="D1B22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1"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D158B"/>
    <w:multiLevelType w:val="hybridMultilevel"/>
    <w:tmpl w:val="454CD848"/>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547F79"/>
    <w:multiLevelType w:val="hybridMultilevel"/>
    <w:tmpl w:val="0CB8638E"/>
    <w:lvl w:ilvl="0" w:tplc="DEC01CA0">
      <w:start w:val="1"/>
      <w:numFmt w:val="bullet"/>
      <w:lvlText w:val=""/>
      <w:lvlJc w:val="left"/>
      <w:pPr>
        <w:tabs>
          <w:tab w:val="num" w:pos="720"/>
        </w:tabs>
        <w:ind w:left="720" w:hanging="360"/>
      </w:pPr>
      <w:rPr>
        <w:rFonts w:ascii="Wingdings" w:hAnsi="Wingdings" w:hint="default"/>
      </w:rPr>
    </w:lvl>
    <w:lvl w:ilvl="1" w:tplc="9E78FFC2" w:tentative="1">
      <w:start w:val="1"/>
      <w:numFmt w:val="bullet"/>
      <w:lvlText w:val=""/>
      <w:lvlJc w:val="left"/>
      <w:pPr>
        <w:tabs>
          <w:tab w:val="num" w:pos="1440"/>
        </w:tabs>
        <w:ind w:left="1440" w:hanging="360"/>
      </w:pPr>
      <w:rPr>
        <w:rFonts w:ascii="Wingdings" w:hAnsi="Wingdings" w:hint="default"/>
      </w:rPr>
    </w:lvl>
    <w:lvl w:ilvl="2" w:tplc="4FE43844" w:tentative="1">
      <w:start w:val="1"/>
      <w:numFmt w:val="bullet"/>
      <w:lvlText w:val=""/>
      <w:lvlJc w:val="left"/>
      <w:pPr>
        <w:tabs>
          <w:tab w:val="num" w:pos="2160"/>
        </w:tabs>
        <w:ind w:left="2160" w:hanging="360"/>
      </w:pPr>
      <w:rPr>
        <w:rFonts w:ascii="Wingdings" w:hAnsi="Wingdings" w:hint="default"/>
      </w:rPr>
    </w:lvl>
    <w:lvl w:ilvl="3" w:tplc="E6607CC6" w:tentative="1">
      <w:start w:val="1"/>
      <w:numFmt w:val="bullet"/>
      <w:lvlText w:val=""/>
      <w:lvlJc w:val="left"/>
      <w:pPr>
        <w:tabs>
          <w:tab w:val="num" w:pos="2880"/>
        </w:tabs>
        <w:ind w:left="2880" w:hanging="360"/>
      </w:pPr>
      <w:rPr>
        <w:rFonts w:ascii="Wingdings" w:hAnsi="Wingdings" w:hint="default"/>
      </w:rPr>
    </w:lvl>
    <w:lvl w:ilvl="4" w:tplc="459A825E" w:tentative="1">
      <w:start w:val="1"/>
      <w:numFmt w:val="bullet"/>
      <w:lvlText w:val=""/>
      <w:lvlJc w:val="left"/>
      <w:pPr>
        <w:tabs>
          <w:tab w:val="num" w:pos="3600"/>
        </w:tabs>
        <w:ind w:left="3600" w:hanging="360"/>
      </w:pPr>
      <w:rPr>
        <w:rFonts w:ascii="Wingdings" w:hAnsi="Wingdings" w:hint="default"/>
      </w:rPr>
    </w:lvl>
    <w:lvl w:ilvl="5" w:tplc="E9BA1F9A" w:tentative="1">
      <w:start w:val="1"/>
      <w:numFmt w:val="bullet"/>
      <w:lvlText w:val=""/>
      <w:lvlJc w:val="left"/>
      <w:pPr>
        <w:tabs>
          <w:tab w:val="num" w:pos="4320"/>
        </w:tabs>
        <w:ind w:left="4320" w:hanging="360"/>
      </w:pPr>
      <w:rPr>
        <w:rFonts w:ascii="Wingdings" w:hAnsi="Wingdings" w:hint="default"/>
      </w:rPr>
    </w:lvl>
    <w:lvl w:ilvl="6" w:tplc="9FC48CC2" w:tentative="1">
      <w:start w:val="1"/>
      <w:numFmt w:val="bullet"/>
      <w:lvlText w:val=""/>
      <w:lvlJc w:val="left"/>
      <w:pPr>
        <w:tabs>
          <w:tab w:val="num" w:pos="5040"/>
        </w:tabs>
        <w:ind w:left="5040" w:hanging="360"/>
      </w:pPr>
      <w:rPr>
        <w:rFonts w:ascii="Wingdings" w:hAnsi="Wingdings" w:hint="default"/>
      </w:rPr>
    </w:lvl>
    <w:lvl w:ilvl="7" w:tplc="93AA5C64" w:tentative="1">
      <w:start w:val="1"/>
      <w:numFmt w:val="bullet"/>
      <w:lvlText w:val=""/>
      <w:lvlJc w:val="left"/>
      <w:pPr>
        <w:tabs>
          <w:tab w:val="num" w:pos="5760"/>
        </w:tabs>
        <w:ind w:left="5760" w:hanging="360"/>
      </w:pPr>
      <w:rPr>
        <w:rFonts w:ascii="Wingdings" w:hAnsi="Wingdings" w:hint="default"/>
      </w:rPr>
    </w:lvl>
    <w:lvl w:ilvl="8" w:tplc="BAE8FE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70113"/>
    <w:multiLevelType w:val="hybridMultilevel"/>
    <w:tmpl w:val="804A314A"/>
    <w:lvl w:ilvl="0" w:tplc="ADE00FE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2923027"/>
    <w:multiLevelType w:val="hybridMultilevel"/>
    <w:tmpl w:val="AADC5D44"/>
    <w:lvl w:ilvl="0" w:tplc="954C1E2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6962BC3"/>
    <w:multiLevelType w:val="hybridMultilevel"/>
    <w:tmpl w:val="AC8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D8658E5"/>
    <w:multiLevelType w:val="multilevel"/>
    <w:tmpl w:val="02282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B53D14"/>
    <w:multiLevelType w:val="hybridMultilevel"/>
    <w:tmpl w:val="D0A02B0C"/>
    <w:lvl w:ilvl="0" w:tplc="B91AAA74">
      <w:start w:val="1"/>
      <w:numFmt w:val="bullet"/>
      <w:lvlText w:val="•"/>
      <w:lvlJc w:val="left"/>
      <w:pPr>
        <w:tabs>
          <w:tab w:val="num" w:pos="720"/>
        </w:tabs>
        <w:ind w:left="720" w:hanging="360"/>
      </w:pPr>
      <w:rPr>
        <w:rFonts w:ascii="Arial" w:hAnsi="Arial" w:hint="default"/>
      </w:rPr>
    </w:lvl>
    <w:lvl w:ilvl="1" w:tplc="CBA8A332" w:tentative="1">
      <w:start w:val="1"/>
      <w:numFmt w:val="bullet"/>
      <w:lvlText w:val="•"/>
      <w:lvlJc w:val="left"/>
      <w:pPr>
        <w:tabs>
          <w:tab w:val="num" w:pos="1440"/>
        </w:tabs>
        <w:ind w:left="1440" w:hanging="360"/>
      </w:pPr>
      <w:rPr>
        <w:rFonts w:ascii="Arial" w:hAnsi="Arial" w:hint="default"/>
      </w:rPr>
    </w:lvl>
    <w:lvl w:ilvl="2" w:tplc="3308243C" w:tentative="1">
      <w:start w:val="1"/>
      <w:numFmt w:val="bullet"/>
      <w:lvlText w:val="•"/>
      <w:lvlJc w:val="left"/>
      <w:pPr>
        <w:tabs>
          <w:tab w:val="num" w:pos="2160"/>
        </w:tabs>
        <w:ind w:left="2160" w:hanging="360"/>
      </w:pPr>
      <w:rPr>
        <w:rFonts w:ascii="Arial" w:hAnsi="Arial" w:hint="default"/>
      </w:rPr>
    </w:lvl>
    <w:lvl w:ilvl="3" w:tplc="7D360430" w:tentative="1">
      <w:start w:val="1"/>
      <w:numFmt w:val="bullet"/>
      <w:lvlText w:val="•"/>
      <w:lvlJc w:val="left"/>
      <w:pPr>
        <w:tabs>
          <w:tab w:val="num" w:pos="2880"/>
        </w:tabs>
        <w:ind w:left="2880" w:hanging="360"/>
      </w:pPr>
      <w:rPr>
        <w:rFonts w:ascii="Arial" w:hAnsi="Arial" w:hint="default"/>
      </w:rPr>
    </w:lvl>
    <w:lvl w:ilvl="4" w:tplc="0F9044EE" w:tentative="1">
      <w:start w:val="1"/>
      <w:numFmt w:val="bullet"/>
      <w:lvlText w:val="•"/>
      <w:lvlJc w:val="left"/>
      <w:pPr>
        <w:tabs>
          <w:tab w:val="num" w:pos="3600"/>
        </w:tabs>
        <w:ind w:left="3600" w:hanging="360"/>
      </w:pPr>
      <w:rPr>
        <w:rFonts w:ascii="Arial" w:hAnsi="Arial" w:hint="default"/>
      </w:rPr>
    </w:lvl>
    <w:lvl w:ilvl="5" w:tplc="D13C8508" w:tentative="1">
      <w:start w:val="1"/>
      <w:numFmt w:val="bullet"/>
      <w:lvlText w:val="•"/>
      <w:lvlJc w:val="left"/>
      <w:pPr>
        <w:tabs>
          <w:tab w:val="num" w:pos="4320"/>
        </w:tabs>
        <w:ind w:left="4320" w:hanging="360"/>
      </w:pPr>
      <w:rPr>
        <w:rFonts w:ascii="Arial" w:hAnsi="Arial" w:hint="default"/>
      </w:rPr>
    </w:lvl>
    <w:lvl w:ilvl="6" w:tplc="0A469B8A" w:tentative="1">
      <w:start w:val="1"/>
      <w:numFmt w:val="bullet"/>
      <w:lvlText w:val="•"/>
      <w:lvlJc w:val="left"/>
      <w:pPr>
        <w:tabs>
          <w:tab w:val="num" w:pos="5040"/>
        </w:tabs>
        <w:ind w:left="5040" w:hanging="360"/>
      </w:pPr>
      <w:rPr>
        <w:rFonts w:ascii="Arial" w:hAnsi="Arial" w:hint="default"/>
      </w:rPr>
    </w:lvl>
    <w:lvl w:ilvl="7" w:tplc="6F9C5226" w:tentative="1">
      <w:start w:val="1"/>
      <w:numFmt w:val="bullet"/>
      <w:lvlText w:val="•"/>
      <w:lvlJc w:val="left"/>
      <w:pPr>
        <w:tabs>
          <w:tab w:val="num" w:pos="5760"/>
        </w:tabs>
        <w:ind w:left="5760" w:hanging="360"/>
      </w:pPr>
      <w:rPr>
        <w:rFonts w:ascii="Arial" w:hAnsi="Arial" w:hint="default"/>
      </w:rPr>
    </w:lvl>
    <w:lvl w:ilvl="8" w:tplc="09FA31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B01B87"/>
    <w:multiLevelType w:val="hybridMultilevel"/>
    <w:tmpl w:val="8CAAFBDE"/>
    <w:lvl w:ilvl="0" w:tplc="0419000F">
      <w:start w:val="1"/>
      <w:numFmt w:val="decimal"/>
      <w:lvlText w:val="%1."/>
      <w:lvlJc w:val="left"/>
      <w:pPr>
        <w:tabs>
          <w:tab w:val="num" w:pos="720"/>
        </w:tabs>
        <w:ind w:left="720" w:hanging="360"/>
      </w:pPr>
      <w:rPr>
        <w:rFonts w:hint="default"/>
      </w:rPr>
    </w:lvl>
    <w:lvl w:ilvl="1" w:tplc="516E5CC2" w:tentative="1">
      <w:start w:val="1"/>
      <w:numFmt w:val="bullet"/>
      <w:lvlText w:val=""/>
      <w:lvlJc w:val="left"/>
      <w:pPr>
        <w:tabs>
          <w:tab w:val="num" w:pos="1440"/>
        </w:tabs>
        <w:ind w:left="1440" w:hanging="360"/>
      </w:pPr>
      <w:rPr>
        <w:rFonts w:ascii="Wingdings" w:hAnsi="Wingdings" w:hint="default"/>
      </w:rPr>
    </w:lvl>
    <w:lvl w:ilvl="2" w:tplc="061CBA3A" w:tentative="1">
      <w:start w:val="1"/>
      <w:numFmt w:val="bullet"/>
      <w:lvlText w:val=""/>
      <w:lvlJc w:val="left"/>
      <w:pPr>
        <w:tabs>
          <w:tab w:val="num" w:pos="2160"/>
        </w:tabs>
        <w:ind w:left="2160" w:hanging="360"/>
      </w:pPr>
      <w:rPr>
        <w:rFonts w:ascii="Wingdings" w:hAnsi="Wingdings" w:hint="default"/>
      </w:rPr>
    </w:lvl>
    <w:lvl w:ilvl="3" w:tplc="DE32A1FA" w:tentative="1">
      <w:start w:val="1"/>
      <w:numFmt w:val="bullet"/>
      <w:lvlText w:val=""/>
      <w:lvlJc w:val="left"/>
      <w:pPr>
        <w:tabs>
          <w:tab w:val="num" w:pos="2880"/>
        </w:tabs>
        <w:ind w:left="2880" w:hanging="360"/>
      </w:pPr>
      <w:rPr>
        <w:rFonts w:ascii="Wingdings" w:hAnsi="Wingdings" w:hint="default"/>
      </w:rPr>
    </w:lvl>
    <w:lvl w:ilvl="4" w:tplc="762E4480" w:tentative="1">
      <w:start w:val="1"/>
      <w:numFmt w:val="bullet"/>
      <w:lvlText w:val=""/>
      <w:lvlJc w:val="left"/>
      <w:pPr>
        <w:tabs>
          <w:tab w:val="num" w:pos="3600"/>
        </w:tabs>
        <w:ind w:left="3600" w:hanging="360"/>
      </w:pPr>
      <w:rPr>
        <w:rFonts w:ascii="Wingdings" w:hAnsi="Wingdings" w:hint="default"/>
      </w:rPr>
    </w:lvl>
    <w:lvl w:ilvl="5" w:tplc="6302A97E" w:tentative="1">
      <w:start w:val="1"/>
      <w:numFmt w:val="bullet"/>
      <w:lvlText w:val=""/>
      <w:lvlJc w:val="left"/>
      <w:pPr>
        <w:tabs>
          <w:tab w:val="num" w:pos="4320"/>
        </w:tabs>
        <w:ind w:left="4320" w:hanging="360"/>
      </w:pPr>
      <w:rPr>
        <w:rFonts w:ascii="Wingdings" w:hAnsi="Wingdings" w:hint="default"/>
      </w:rPr>
    </w:lvl>
    <w:lvl w:ilvl="6" w:tplc="E9202D62" w:tentative="1">
      <w:start w:val="1"/>
      <w:numFmt w:val="bullet"/>
      <w:lvlText w:val=""/>
      <w:lvlJc w:val="left"/>
      <w:pPr>
        <w:tabs>
          <w:tab w:val="num" w:pos="5040"/>
        </w:tabs>
        <w:ind w:left="5040" w:hanging="360"/>
      </w:pPr>
      <w:rPr>
        <w:rFonts w:ascii="Wingdings" w:hAnsi="Wingdings" w:hint="default"/>
      </w:rPr>
    </w:lvl>
    <w:lvl w:ilvl="7" w:tplc="4D7AA958" w:tentative="1">
      <w:start w:val="1"/>
      <w:numFmt w:val="bullet"/>
      <w:lvlText w:val=""/>
      <w:lvlJc w:val="left"/>
      <w:pPr>
        <w:tabs>
          <w:tab w:val="num" w:pos="5760"/>
        </w:tabs>
        <w:ind w:left="5760" w:hanging="360"/>
      </w:pPr>
      <w:rPr>
        <w:rFonts w:ascii="Wingdings" w:hAnsi="Wingdings" w:hint="default"/>
      </w:rPr>
    </w:lvl>
    <w:lvl w:ilvl="8" w:tplc="21F644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5717D"/>
    <w:multiLevelType w:val="hybridMultilevel"/>
    <w:tmpl w:val="4A563E66"/>
    <w:lvl w:ilvl="0" w:tplc="493C0E54">
      <w:start w:val="1"/>
      <w:numFmt w:val="bullet"/>
      <w:lvlText w:val=""/>
      <w:lvlJc w:val="left"/>
      <w:pPr>
        <w:tabs>
          <w:tab w:val="num" w:pos="720"/>
        </w:tabs>
        <w:ind w:left="720" w:hanging="360"/>
      </w:pPr>
      <w:rPr>
        <w:rFonts w:ascii="Wingdings" w:hAnsi="Wingdings" w:hint="default"/>
      </w:rPr>
    </w:lvl>
    <w:lvl w:ilvl="1" w:tplc="F53EEFB6" w:tentative="1">
      <w:start w:val="1"/>
      <w:numFmt w:val="bullet"/>
      <w:lvlText w:val=""/>
      <w:lvlJc w:val="left"/>
      <w:pPr>
        <w:tabs>
          <w:tab w:val="num" w:pos="1440"/>
        </w:tabs>
        <w:ind w:left="1440" w:hanging="360"/>
      </w:pPr>
      <w:rPr>
        <w:rFonts w:ascii="Wingdings" w:hAnsi="Wingdings" w:hint="default"/>
      </w:rPr>
    </w:lvl>
    <w:lvl w:ilvl="2" w:tplc="9B0ED098" w:tentative="1">
      <w:start w:val="1"/>
      <w:numFmt w:val="bullet"/>
      <w:lvlText w:val=""/>
      <w:lvlJc w:val="left"/>
      <w:pPr>
        <w:tabs>
          <w:tab w:val="num" w:pos="2160"/>
        </w:tabs>
        <w:ind w:left="2160" w:hanging="360"/>
      </w:pPr>
      <w:rPr>
        <w:rFonts w:ascii="Wingdings" w:hAnsi="Wingdings" w:hint="default"/>
      </w:rPr>
    </w:lvl>
    <w:lvl w:ilvl="3" w:tplc="FFD2D124" w:tentative="1">
      <w:start w:val="1"/>
      <w:numFmt w:val="bullet"/>
      <w:lvlText w:val=""/>
      <w:lvlJc w:val="left"/>
      <w:pPr>
        <w:tabs>
          <w:tab w:val="num" w:pos="2880"/>
        </w:tabs>
        <w:ind w:left="2880" w:hanging="360"/>
      </w:pPr>
      <w:rPr>
        <w:rFonts w:ascii="Wingdings" w:hAnsi="Wingdings" w:hint="default"/>
      </w:rPr>
    </w:lvl>
    <w:lvl w:ilvl="4" w:tplc="CF44E97A" w:tentative="1">
      <w:start w:val="1"/>
      <w:numFmt w:val="bullet"/>
      <w:lvlText w:val=""/>
      <w:lvlJc w:val="left"/>
      <w:pPr>
        <w:tabs>
          <w:tab w:val="num" w:pos="3600"/>
        </w:tabs>
        <w:ind w:left="3600" w:hanging="360"/>
      </w:pPr>
      <w:rPr>
        <w:rFonts w:ascii="Wingdings" w:hAnsi="Wingdings" w:hint="default"/>
      </w:rPr>
    </w:lvl>
    <w:lvl w:ilvl="5" w:tplc="6F4E7926" w:tentative="1">
      <w:start w:val="1"/>
      <w:numFmt w:val="bullet"/>
      <w:lvlText w:val=""/>
      <w:lvlJc w:val="left"/>
      <w:pPr>
        <w:tabs>
          <w:tab w:val="num" w:pos="4320"/>
        </w:tabs>
        <w:ind w:left="4320" w:hanging="360"/>
      </w:pPr>
      <w:rPr>
        <w:rFonts w:ascii="Wingdings" w:hAnsi="Wingdings" w:hint="default"/>
      </w:rPr>
    </w:lvl>
    <w:lvl w:ilvl="6" w:tplc="43800D28" w:tentative="1">
      <w:start w:val="1"/>
      <w:numFmt w:val="bullet"/>
      <w:lvlText w:val=""/>
      <w:lvlJc w:val="left"/>
      <w:pPr>
        <w:tabs>
          <w:tab w:val="num" w:pos="5040"/>
        </w:tabs>
        <w:ind w:left="5040" w:hanging="360"/>
      </w:pPr>
      <w:rPr>
        <w:rFonts w:ascii="Wingdings" w:hAnsi="Wingdings" w:hint="default"/>
      </w:rPr>
    </w:lvl>
    <w:lvl w:ilvl="7" w:tplc="315AA058" w:tentative="1">
      <w:start w:val="1"/>
      <w:numFmt w:val="bullet"/>
      <w:lvlText w:val=""/>
      <w:lvlJc w:val="left"/>
      <w:pPr>
        <w:tabs>
          <w:tab w:val="num" w:pos="5760"/>
        </w:tabs>
        <w:ind w:left="5760" w:hanging="360"/>
      </w:pPr>
      <w:rPr>
        <w:rFonts w:ascii="Wingdings" w:hAnsi="Wingdings" w:hint="default"/>
      </w:rPr>
    </w:lvl>
    <w:lvl w:ilvl="8" w:tplc="FF2495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370FF"/>
    <w:multiLevelType w:val="multilevel"/>
    <w:tmpl w:val="92904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84769"/>
    <w:multiLevelType w:val="hybridMultilevel"/>
    <w:tmpl w:val="A942D3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BA3413"/>
    <w:multiLevelType w:val="hybridMultilevel"/>
    <w:tmpl w:val="0CB84D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D19BC"/>
    <w:multiLevelType w:val="hybridMultilevel"/>
    <w:tmpl w:val="F4F899C0"/>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5" w15:restartNumberingAfterBreak="0">
    <w:nsid w:val="6495758D"/>
    <w:multiLevelType w:val="hybridMultilevel"/>
    <w:tmpl w:val="F05A3958"/>
    <w:lvl w:ilvl="0" w:tplc="38709A04">
      <w:start w:val="1"/>
      <w:numFmt w:val="bullet"/>
      <w:lvlText w:val="•"/>
      <w:lvlJc w:val="left"/>
      <w:pPr>
        <w:tabs>
          <w:tab w:val="num" w:pos="720"/>
        </w:tabs>
        <w:ind w:left="720" w:hanging="360"/>
      </w:pPr>
      <w:rPr>
        <w:rFonts w:ascii="Arial" w:hAnsi="Arial" w:hint="default"/>
      </w:rPr>
    </w:lvl>
    <w:lvl w:ilvl="1" w:tplc="14BA6742" w:tentative="1">
      <w:start w:val="1"/>
      <w:numFmt w:val="bullet"/>
      <w:lvlText w:val="•"/>
      <w:lvlJc w:val="left"/>
      <w:pPr>
        <w:tabs>
          <w:tab w:val="num" w:pos="1440"/>
        </w:tabs>
        <w:ind w:left="1440" w:hanging="360"/>
      </w:pPr>
      <w:rPr>
        <w:rFonts w:ascii="Arial" w:hAnsi="Arial" w:hint="default"/>
      </w:rPr>
    </w:lvl>
    <w:lvl w:ilvl="2" w:tplc="DA4E9078" w:tentative="1">
      <w:start w:val="1"/>
      <w:numFmt w:val="bullet"/>
      <w:lvlText w:val="•"/>
      <w:lvlJc w:val="left"/>
      <w:pPr>
        <w:tabs>
          <w:tab w:val="num" w:pos="2160"/>
        </w:tabs>
        <w:ind w:left="2160" w:hanging="360"/>
      </w:pPr>
      <w:rPr>
        <w:rFonts w:ascii="Arial" w:hAnsi="Arial" w:hint="default"/>
      </w:rPr>
    </w:lvl>
    <w:lvl w:ilvl="3" w:tplc="F70A0300" w:tentative="1">
      <w:start w:val="1"/>
      <w:numFmt w:val="bullet"/>
      <w:lvlText w:val="•"/>
      <w:lvlJc w:val="left"/>
      <w:pPr>
        <w:tabs>
          <w:tab w:val="num" w:pos="2880"/>
        </w:tabs>
        <w:ind w:left="2880" w:hanging="360"/>
      </w:pPr>
      <w:rPr>
        <w:rFonts w:ascii="Arial" w:hAnsi="Arial" w:hint="default"/>
      </w:rPr>
    </w:lvl>
    <w:lvl w:ilvl="4" w:tplc="90101D9C" w:tentative="1">
      <w:start w:val="1"/>
      <w:numFmt w:val="bullet"/>
      <w:lvlText w:val="•"/>
      <w:lvlJc w:val="left"/>
      <w:pPr>
        <w:tabs>
          <w:tab w:val="num" w:pos="3600"/>
        </w:tabs>
        <w:ind w:left="3600" w:hanging="360"/>
      </w:pPr>
      <w:rPr>
        <w:rFonts w:ascii="Arial" w:hAnsi="Arial" w:hint="default"/>
      </w:rPr>
    </w:lvl>
    <w:lvl w:ilvl="5" w:tplc="454AA1AE" w:tentative="1">
      <w:start w:val="1"/>
      <w:numFmt w:val="bullet"/>
      <w:lvlText w:val="•"/>
      <w:lvlJc w:val="left"/>
      <w:pPr>
        <w:tabs>
          <w:tab w:val="num" w:pos="4320"/>
        </w:tabs>
        <w:ind w:left="4320" w:hanging="360"/>
      </w:pPr>
      <w:rPr>
        <w:rFonts w:ascii="Arial" w:hAnsi="Arial" w:hint="default"/>
      </w:rPr>
    </w:lvl>
    <w:lvl w:ilvl="6" w:tplc="11EA93C4" w:tentative="1">
      <w:start w:val="1"/>
      <w:numFmt w:val="bullet"/>
      <w:lvlText w:val="•"/>
      <w:lvlJc w:val="left"/>
      <w:pPr>
        <w:tabs>
          <w:tab w:val="num" w:pos="5040"/>
        </w:tabs>
        <w:ind w:left="5040" w:hanging="360"/>
      </w:pPr>
      <w:rPr>
        <w:rFonts w:ascii="Arial" w:hAnsi="Arial" w:hint="default"/>
      </w:rPr>
    </w:lvl>
    <w:lvl w:ilvl="7" w:tplc="617E832C" w:tentative="1">
      <w:start w:val="1"/>
      <w:numFmt w:val="bullet"/>
      <w:lvlText w:val="•"/>
      <w:lvlJc w:val="left"/>
      <w:pPr>
        <w:tabs>
          <w:tab w:val="num" w:pos="5760"/>
        </w:tabs>
        <w:ind w:left="5760" w:hanging="360"/>
      </w:pPr>
      <w:rPr>
        <w:rFonts w:ascii="Arial" w:hAnsi="Arial" w:hint="default"/>
      </w:rPr>
    </w:lvl>
    <w:lvl w:ilvl="8" w:tplc="B9DA72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1347E0"/>
    <w:multiLevelType w:val="hybridMultilevel"/>
    <w:tmpl w:val="79C03FEE"/>
    <w:lvl w:ilvl="0" w:tplc="E370F22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9BF01B0"/>
    <w:multiLevelType w:val="hybridMultilevel"/>
    <w:tmpl w:val="EB0CC1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950C37"/>
    <w:multiLevelType w:val="hybridMultilevel"/>
    <w:tmpl w:val="D0722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3944B1"/>
    <w:multiLevelType w:val="multilevel"/>
    <w:tmpl w:val="DBE0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DE7FED"/>
    <w:multiLevelType w:val="hybridMultilevel"/>
    <w:tmpl w:val="F4B68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8"/>
  </w:num>
  <w:num w:numId="6">
    <w:abstractNumId w:val="7"/>
  </w:num>
  <w:num w:numId="7">
    <w:abstractNumId w:val="40"/>
  </w:num>
  <w:num w:numId="8">
    <w:abstractNumId w:val="33"/>
  </w:num>
  <w:num w:numId="9">
    <w:abstractNumId w:val="15"/>
  </w:num>
  <w:num w:numId="10">
    <w:abstractNumId w:val="38"/>
  </w:num>
  <w:num w:numId="11">
    <w:abstractNumId w:val="22"/>
  </w:num>
  <w:num w:numId="12">
    <w:abstractNumId w:val="14"/>
  </w:num>
  <w:num w:numId="13">
    <w:abstractNumId w:val="12"/>
  </w:num>
  <w:num w:numId="14">
    <w:abstractNumId w:val="2"/>
  </w:num>
  <w:num w:numId="15">
    <w:abstractNumId w:val="17"/>
  </w:num>
  <w:num w:numId="16">
    <w:abstractNumId w:val="13"/>
  </w:num>
  <w:num w:numId="17">
    <w:abstractNumId w:val="31"/>
  </w:num>
  <w:num w:numId="18">
    <w:abstractNumId w:val="24"/>
  </w:num>
  <w:num w:numId="19">
    <w:abstractNumId w:val="37"/>
  </w:num>
  <w:num w:numId="20">
    <w:abstractNumId w:val="20"/>
  </w:num>
  <w:num w:numId="21">
    <w:abstractNumId w:val="16"/>
  </w:num>
  <w:num w:numId="22">
    <w:abstractNumId w:val="30"/>
  </w:num>
  <w:num w:numId="23">
    <w:abstractNumId w:val="6"/>
  </w:num>
  <w:num w:numId="24">
    <w:abstractNumId w:val="9"/>
  </w:num>
  <w:num w:numId="25">
    <w:abstractNumId w:val="36"/>
  </w:num>
  <w:num w:numId="26">
    <w:abstractNumId w:val="5"/>
  </w:num>
  <w:num w:numId="27">
    <w:abstractNumId w:val="0"/>
  </w:num>
  <w:num w:numId="28">
    <w:abstractNumId w:val="28"/>
  </w:num>
  <w:num w:numId="29">
    <w:abstractNumId w:val="23"/>
  </w:num>
  <w:num w:numId="30">
    <w:abstractNumId w:val="4"/>
  </w:num>
  <w:num w:numId="31">
    <w:abstractNumId w:val="39"/>
  </w:num>
  <w:num w:numId="32">
    <w:abstractNumId w:val="21"/>
  </w:num>
  <w:num w:numId="33">
    <w:abstractNumId w:val="18"/>
  </w:num>
  <w:num w:numId="34">
    <w:abstractNumId w:val="26"/>
  </w:num>
  <w:num w:numId="35">
    <w:abstractNumId w:val="27"/>
  </w:num>
  <w:num w:numId="36">
    <w:abstractNumId w:val="4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1"/>
  </w:num>
  <w:num w:numId="40">
    <w:abstractNumId w:val="29"/>
  </w:num>
  <w:num w:numId="41">
    <w:abstractNumId w:val="25"/>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C24BB"/>
    <w:rsid w:val="001D49F4"/>
    <w:rsid w:val="001E394B"/>
    <w:rsid w:val="00227E88"/>
    <w:rsid w:val="00257B4E"/>
    <w:rsid w:val="00286EFD"/>
    <w:rsid w:val="0033222E"/>
    <w:rsid w:val="00354172"/>
    <w:rsid w:val="00361594"/>
    <w:rsid w:val="00362E3D"/>
    <w:rsid w:val="003C231C"/>
    <w:rsid w:val="003F5B31"/>
    <w:rsid w:val="004144DA"/>
    <w:rsid w:val="00453086"/>
    <w:rsid w:val="004C0C30"/>
    <w:rsid w:val="004F0D1D"/>
    <w:rsid w:val="00522019"/>
    <w:rsid w:val="005237E8"/>
    <w:rsid w:val="00551EA1"/>
    <w:rsid w:val="005C6511"/>
    <w:rsid w:val="005E3A81"/>
    <w:rsid w:val="006125E0"/>
    <w:rsid w:val="00616EE9"/>
    <w:rsid w:val="0063411A"/>
    <w:rsid w:val="006F74DD"/>
    <w:rsid w:val="0076393E"/>
    <w:rsid w:val="00775591"/>
    <w:rsid w:val="007A5F12"/>
    <w:rsid w:val="007C7EE8"/>
    <w:rsid w:val="007D73B9"/>
    <w:rsid w:val="00824F47"/>
    <w:rsid w:val="00835428"/>
    <w:rsid w:val="00850BE9"/>
    <w:rsid w:val="00893625"/>
    <w:rsid w:val="008A0D66"/>
    <w:rsid w:val="00920C76"/>
    <w:rsid w:val="00956F29"/>
    <w:rsid w:val="00974A56"/>
    <w:rsid w:val="009D366E"/>
    <w:rsid w:val="00A87E03"/>
    <w:rsid w:val="00A90803"/>
    <w:rsid w:val="00AA17E1"/>
    <w:rsid w:val="00AC6C54"/>
    <w:rsid w:val="00AD01B2"/>
    <w:rsid w:val="00B14D79"/>
    <w:rsid w:val="00B623B8"/>
    <w:rsid w:val="00B767A6"/>
    <w:rsid w:val="00BA1D04"/>
    <w:rsid w:val="00BB2046"/>
    <w:rsid w:val="00BE6668"/>
    <w:rsid w:val="00C11DD9"/>
    <w:rsid w:val="00C26F06"/>
    <w:rsid w:val="00C270EB"/>
    <w:rsid w:val="00C66C08"/>
    <w:rsid w:val="00CB1829"/>
    <w:rsid w:val="00CB7F94"/>
    <w:rsid w:val="00D1530C"/>
    <w:rsid w:val="00D32EFF"/>
    <w:rsid w:val="00D641C2"/>
    <w:rsid w:val="00DC3239"/>
    <w:rsid w:val="00DC331A"/>
    <w:rsid w:val="00DC4133"/>
    <w:rsid w:val="00E6479A"/>
    <w:rsid w:val="00E76260"/>
    <w:rsid w:val="00EC28B0"/>
    <w:rsid w:val="00EE5938"/>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169C4-14EE-4176-8E85-7ED40872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2021-07-25T09:38:00Z</dcterms:created>
  <dcterms:modified xsi:type="dcterms:W3CDTF">2021-07-25T09:38:00Z</dcterms:modified>
</cp:coreProperties>
</file>